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DB" w:rsidRDefault="0087536E">
      <w:pPr>
        <w:pStyle w:val="a3"/>
        <w:rPr>
          <w:sz w:val="20"/>
        </w:rPr>
      </w:pPr>
      <w:r w:rsidRPr="005E5958"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</wp:posOffset>
            </wp:positionV>
            <wp:extent cx="702859" cy="1318561"/>
            <wp:effectExtent l="0" t="0" r="2540" b="0"/>
            <wp:wrapNone/>
            <wp:docPr id="5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59" cy="1318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1EEB" w:rsidRPr="00F71EEB">
        <w:rPr>
          <w:rFonts w:ascii="Microsoft YaHei" w:eastAsia="Microsoft YaHei" w:hAnsi="Microsoft YaHei" w:cs="Microsoft YaHei" w:hint="eastAsia"/>
          <w:bCs/>
          <w:noProof/>
          <w:kern w:val="2"/>
          <w:sz w:val="21"/>
          <w:szCs w:val="21"/>
          <w:lang w:val="ru-RU"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4688954</wp:posOffset>
            </wp:positionH>
            <wp:positionV relativeFrom="paragraph">
              <wp:posOffset>190</wp:posOffset>
            </wp:positionV>
            <wp:extent cx="4018915" cy="1166883"/>
            <wp:effectExtent l="0" t="0" r="635" b="0"/>
            <wp:wrapNone/>
            <wp:docPr id="6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963" cy="1191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EDB" w:rsidRDefault="005E5958">
      <w:pPr>
        <w:pStyle w:val="a3"/>
        <w:rPr>
          <w:sz w:val="20"/>
        </w:rPr>
      </w:pPr>
      <w:r w:rsidRPr="005E5958"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2116350</wp:posOffset>
            </wp:positionH>
            <wp:positionV relativeFrom="paragraph">
              <wp:posOffset>11089</wp:posOffset>
            </wp:positionV>
            <wp:extent cx="709683" cy="1294127"/>
            <wp:effectExtent l="0" t="0" r="0" b="1905"/>
            <wp:wrapNone/>
            <wp:docPr id="5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Untitl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87" cy="1306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EDB" w:rsidRDefault="00272EDB">
      <w:pPr>
        <w:pStyle w:val="a3"/>
        <w:rPr>
          <w:sz w:val="20"/>
        </w:rPr>
      </w:pPr>
    </w:p>
    <w:p w:rsidR="00272EDB" w:rsidRDefault="001630D7">
      <w:pPr>
        <w:pStyle w:val="a3"/>
        <w:rPr>
          <w:sz w:val="20"/>
        </w:rPr>
      </w:pPr>
      <w:r w:rsidRPr="001630D7">
        <w:rPr>
          <w:rFonts w:eastAsia="SimSun"/>
          <w:noProof/>
          <w:kern w:val="2"/>
          <w:sz w:val="21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64pt;margin-top:11.15pt;width:83.75pt;height:26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+gIwIAAB4EAAAOAAAAZHJzL2Uyb0RvYy54bWysU0uOEzEQ3SNxB8t70p0vEKUzCjMKQoqY&#10;kQJi7bjtdEu2y9hOusMB4Aas2LDnXDkHZXeSCZ8VYuOuX5frvXqe3bRakb1wvgZT0H4vp0QYDmVt&#10;tgV9/2757AUlPjBTMgVGFPQgPL2ZP30ya+xUDKACVQpHsInx08YWtArBTrPM80po5ntghcGkBKdZ&#10;QNdts9KxBrtrlQ3yfJI14ErrgAvvMXrXJek89ZdS8HAvpReBqILibCGdLp2beGbzGZtuHbNVzU9j&#10;sH+YQrPa4KWXVncsMLJz9R+tdM0deJChx0FnIGXNRcKAaPr5b2jWFbMiYUFyvL3Q5P9fW/52/+BI&#10;XRZ0PKHEMI07On79cvz24/j9MxlEfhrrp1i2tlgY2lfQ4p7PcY/BCLuVTscvAiKYR6YPF3ZFGwiP&#10;P+WT4WQwpoRjbjjqT4aJ/uzxb+t8eC1Ak2gU1OH2Eqlsv/IBJ8HSc0m8zMCyViptUJlfAljYRUSS&#10;wOnvCKQbOFqh3bQndBsoDwjOQScPb/myxglWzIcH5lAPiAc1Hu7xkAqagsLJoqQC9+lv8ViPa8Is&#10;JQ3qq6D+4445QYl6Y3CBL/ujURRkckbj5wN03HVmc50xO30LKOE+vibLkxnrgzqb0oH+gE9hEW/F&#10;FDMc7y5oOJu3oVM9PiUuFotUhBK0LKzM2vLYuqNwsQsg60R3pKnjBrmPDoowbeH0YKLKr/1U9fis&#10;5z8BAAD//wMAUEsDBBQABgAIAAAAIQCXyT+73QAAAAkBAAAPAAAAZHJzL2Rvd25yZXYueG1sTI/B&#10;TsMwEETvSPyDtUjcqF1DShviVAjEFdRCK3Fz420SEa+j2G3C37Oc4Dia0cybYj35TpxxiG0gA/OZ&#10;AoFUBddSbeDj/eVmCSImS852gdDAN0ZYl5cXhc1dGGmD522qBZdQzK2BJqU+lzJWDXobZ6FHYu8Y&#10;Bm8Ty6GWbrAjl/tOaqUW0tuWeKGxPT41WH1tT97A7vX4ub9Tb/Wzz/oxTEqSX0ljrq+mxwcQCaf0&#10;F4ZffEaHkpkO4UQuio61XvKXZEDrWxAc0KssA3EwcL+YgywL+f9B+QMAAP//AwBQSwECLQAUAAYA&#10;CAAAACEAtoM4kv4AAADhAQAAEwAAAAAAAAAAAAAAAAAAAAAAW0NvbnRlbnRfVHlwZXNdLnhtbFBL&#10;AQItABQABgAIAAAAIQA4/SH/1gAAAJQBAAALAAAAAAAAAAAAAAAAAC8BAABfcmVscy8ucmVsc1BL&#10;AQItABQABgAIAAAAIQB0gx+gIwIAAB4EAAAOAAAAAAAAAAAAAAAAAC4CAABkcnMvZTJvRG9jLnht&#10;bFBLAQItABQABgAIAAAAIQCXyT+73QAAAAkBAAAPAAAAAAAAAAAAAAAAAH0EAABkcnMvZG93bnJl&#10;di54bWxQSwUGAAAAAAQABADzAAAAhwUAAAAA&#10;" filled="f" stroked="f">
            <v:textbox>
              <w:txbxContent>
                <w:p w:rsidR="005E5958" w:rsidRPr="00F7727A" w:rsidRDefault="005E5958" w:rsidP="005E5958">
                  <w:pPr>
                    <w:rPr>
                      <w:sz w:val="15"/>
                      <w:szCs w:val="15"/>
                      <w:lang w:val="ru-RU"/>
                    </w:rPr>
                  </w:pPr>
                  <w:r w:rsidRPr="00F7727A">
                    <w:rPr>
                      <w:sz w:val="15"/>
                      <w:szCs w:val="15"/>
                      <w:lang w:val="ru-RU"/>
                    </w:rPr>
                    <w:t>1</w:t>
                  </w:r>
                  <w:r>
                    <w:rPr>
                      <w:sz w:val="15"/>
                      <w:szCs w:val="15"/>
                      <w:lang w:val="ru-RU"/>
                    </w:rPr>
                    <w:t xml:space="preserve">. </w:t>
                  </w:r>
                  <w:r w:rsidRPr="005E5958">
                    <w:rPr>
                      <w:sz w:val="15"/>
                      <w:szCs w:val="15"/>
                      <w:lang w:val="ru-RU"/>
                    </w:rPr>
                    <w:t>Присоедините привод к клапану</w:t>
                  </w:r>
                </w:p>
              </w:txbxContent>
            </v:textbox>
            <w10:wrap type="square" anchorx="margin"/>
          </v:shape>
        </w:pict>
      </w:r>
      <w:r w:rsidRPr="001630D7">
        <w:rPr>
          <w:rFonts w:eastAsia="SimSun"/>
          <w:noProof/>
          <w:kern w:val="2"/>
          <w:sz w:val="21"/>
          <w:szCs w:val="20"/>
          <w:lang w:val="ru-RU" w:eastAsia="ru-RU"/>
        </w:rPr>
        <w:pict>
          <v:shape id="文本框 3" o:spid="_x0000_s1027" type="#_x0000_t202" style="position:absolute;margin-left:222.8pt;margin-top:5.95pt;width:93.85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N0JwIAACUEAAAOAAAAZHJzL2Uyb0RvYy54bWysU0tu2zAQ3RfoHQjua1mOHX9gOXATuChg&#10;NAGcoGuaIi0BIoclaUvuAdobZNVN9z2Xz9EhZTvuZ1V0Q81Pw3lvHqc3jarITlhXgs5o2ulSIjSH&#10;vNSbjD49Lt6MKHGe6ZxVoEVG98LRm9nrV9PaTEQPCqhyYQk20W5Sm4wW3ptJkjheCMVcB4zQmJRg&#10;FfPo2k2SW1Zjd1UlvW73OqnB5sYCF85h9K5N0lnsL6Xg/l5KJzypMoqz+XjaeK7DmcymbLKxzBQl&#10;P47B/mEKxUqNl55b3THPyNaWf7RSJbfgQPoOB5WAlCUXEQOiSbu/oVkVzIiIBclx5kyT+39t+Yfd&#10;gyVlntHBkBLNFO7o8Pz18O3H4fsXchX4qY2bYNnKYKFv3kKDez7FHQYD7EZaFb4IiGAemd6f2RWN&#10;Jzz8lI7T0XhACcfcdW94NYr0Jy9/G+v8OwGKBCOjFrcXSWW7pfM4CZaeSsJlGhZlVcUNVvqXABa2&#10;ERElcPw7AGkHDpZv1k0EfgazhnyPGC20KnGGL0ocZMmcf2AWZYGwUOr+Hg9ZQZ1ROFqUFGA//y0e&#10;6nFbmKWkRpll1H3aMisoqd5r3OM47feDLqPTHwx76NjLzPoyo7fqFlDJKT4qw6MZ6n11MqUF9RFf&#10;xDzciimmOd6dUX8yb30rfnxRXMznsQiVaJhf6pXhoXXL5HzrQZaR9cBWyw2uIDioxbiM47sJYr/0&#10;Y9XL6579BAAA//8DAFBLAwQUAAYACAAAACEAeyfGPt0AAAAKAQAADwAAAGRycy9kb3ducmV2Lnht&#10;bEyPwU7DMAyG70i8Q2QkbizZ2hVWmk4IxBXENpC4ZY3XVmucqsnW8vZ4Jzja/6ffn4v15DpxxiG0&#10;njTMZwoEUuVtS7WG3fb17gFEiIas6Tyhhh8MsC6vrwqTWz/SB543sRZcQiE3GpoY+1zKUDXoTJj5&#10;Homzgx+ciTwOtbSDGbncdXKhVCadaYkvNKbH5war4+bkNHy+Hb6/UvVev7hlP/pJSXIrqfXtzfT0&#10;CCLiFP9guOizOpTstPcnskF0GtJ0mTHKwXwFgoEsSRIQ+8tC3YMsC/n/hfIXAAD//wMAUEsBAi0A&#10;FAAGAAgAAAAhALaDOJL+AAAA4QEAABMAAAAAAAAAAAAAAAAAAAAAAFtDb250ZW50X1R5cGVzXS54&#10;bWxQSwECLQAUAAYACAAAACEAOP0h/9YAAACUAQAACwAAAAAAAAAAAAAAAAAvAQAAX3JlbHMvLnJl&#10;bHNQSwECLQAUAAYACAAAACEABDbTdCcCAAAlBAAADgAAAAAAAAAAAAAAAAAuAgAAZHJzL2Uyb0Rv&#10;Yy54bWxQSwECLQAUAAYACAAAACEAeyfGPt0AAAAKAQAADwAAAAAAAAAAAAAAAACBBAAAZHJzL2Rv&#10;d25yZXYueG1sUEsFBgAAAAAEAAQA8wAAAIsFAAAAAA==&#10;" filled="f" stroked="f">
            <v:textbox>
              <w:txbxContent>
                <w:p w:rsidR="005E5958" w:rsidRPr="00F7727A" w:rsidRDefault="005E5958" w:rsidP="005E5958">
                  <w:pPr>
                    <w:rPr>
                      <w:sz w:val="15"/>
                      <w:szCs w:val="15"/>
                      <w:lang w:val="ru-RU"/>
                    </w:rPr>
                  </w:pPr>
                  <w:r w:rsidRPr="00F7727A">
                    <w:rPr>
                      <w:sz w:val="15"/>
                      <w:szCs w:val="15"/>
                      <w:lang w:val="ru-RU"/>
                    </w:rPr>
                    <w:t>2. Затяните два винта с помощью шестигранного ключа.</w:t>
                  </w:r>
                </w:p>
              </w:txbxContent>
            </v:textbox>
            <w10:wrap type="square" anchorx="margin"/>
          </v:shape>
        </w:pict>
      </w:r>
    </w:p>
    <w:p w:rsidR="00272EDB" w:rsidRDefault="00272EDB">
      <w:pPr>
        <w:pStyle w:val="a3"/>
        <w:rPr>
          <w:sz w:val="20"/>
        </w:rPr>
      </w:pPr>
    </w:p>
    <w:p w:rsidR="00272EDB" w:rsidRDefault="00272EDB">
      <w:pPr>
        <w:pStyle w:val="a3"/>
        <w:rPr>
          <w:sz w:val="20"/>
        </w:rPr>
      </w:pPr>
    </w:p>
    <w:p w:rsidR="00272EDB" w:rsidRDefault="00272EDB">
      <w:pPr>
        <w:pStyle w:val="a3"/>
        <w:rPr>
          <w:sz w:val="20"/>
        </w:rPr>
      </w:pPr>
    </w:p>
    <w:p w:rsidR="00272EDB" w:rsidRDefault="00272EDB">
      <w:pPr>
        <w:pStyle w:val="a3"/>
        <w:rPr>
          <w:sz w:val="20"/>
        </w:rPr>
      </w:pPr>
    </w:p>
    <w:p w:rsidR="00272EDB" w:rsidRDefault="0087536E">
      <w:pPr>
        <w:pStyle w:val="a3"/>
        <w:rPr>
          <w:sz w:val="20"/>
          <w:lang w:val="ru-RU"/>
        </w:rPr>
      </w:pPr>
      <w:r w:rsidRPr="001B05EC">
        <w:rPr>
          <w:rFonts w:ascii="Microsoft YaHei" w:eastAsia="Microsoft YaHei" w:hAnsi="Microsoft YaHei" w:cs="Microsoft YaHei"/>
          <w:noProof/>
          <w:kern w:val="2"/>
          <w:sz w:val="21"/>
          <w:szCs w:val="22"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141975</wp:posOffset>
            </wp:positionV>
            <wp:extent cx="791570" cy="1642214"/>
            <wp:effectExtent l="0" t="0" r="8890" b="0"/>
            <wp:wrapNone/>
            <wp:docPr id="58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70" cy="1642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EEB"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4750369</wp:posOffset>
            </wp:positionH>
            <wp:positionV relativeFrom="paragraph">
              <wp:posOffset>46440</wp:posOffset>
            </wp:positionV>
            <wp:extent cx="4163757" cy="1262238"/>
            <wp:effectExtent l="0" t="0" r="0" b="0"/>
            <wp:wrapNone/>
            <wp:docPr id="6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606" t="5497" r="7441" b="8174"/>
                    <a:stretch>
                      <a:fillRect/>
                    </a:stretch>
                  </pic:blipFill>
                  <pic:spPr>
                    <a:xfrm>
                      <a:off x="0" y="0"/>
                      <a:ext cx="4168162" cy="1263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E5958" w:rsidRPr="001B05EC" w:rsidRDefault="005E5958">
      <w:pPr>
        <w:pStyle w:val="a3"/>
        <w:rPr>
          <w:sz w:val="20"/>
        </w:rPr>
      </w:pPr>
    </w:p>
    <w:p w:rsidR="00272EDB" w:rsidRPr="005E5958" w:rsidRDefault="00272EDB">
      <w:pPr>
        <w:pStyle w:val="a3"/>
        <w:rPr>
          <w:sz w:val="23"/>
          <w:lang w:val="ru-RU"/>
        </w:rPr>
      </w:pPr>
    </w:p>
    <w:p w:rsidR="00272EDB" w:rsidRPr="00794664" w:rsidRDefault="001630D7">
      <w:pPr>
        <w:tabs>
          <w:tab w:val="left" w:pos="527"/>
          <w:tab w:val="left" w:pos="2388"/>
          <w:tab w:val="left" w:pos="3721"/>
        </w:tabs>
        <w:ind w:right="1068"/>
        <w:jc w:val="right"/>
        <w:rPr>
          <w:rFonts w:ascii="Arial"/>
          <w:sz w:val="18"/>
          <w:lang w:val="ru-RU"/>
        </w:rPr>
      </w:pPr>
      <w:r w:rsidRPr="001630D7">
        <w:rPr>
          <w:rFonts w:eastAsia="SimSun"/>
          <w:noProof/>
          <w:kern w:val="2"/>
          <w:sz w:val="21"/>
          <w:szCs w:val="20"/>
          <w:lang w:val="ru-RU" w:eastAsia="ru-RU"/>
        </w:rPr>
        <w:pict>
          <v:shape id="文本框 4" o:spid="_x0000_s1028" type="#_x0000_t202" style="position:absolute;left:0;text-align:left;margin-left:73.2pt;margin-top:1.2pt;width:218.45pt;height:47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6VoJwIAACUEAAAOAAAAZHJzL2Uyb0RvYy54bWysU0uOGjEQ3UfKHSzvQwMDA4NoRmRGRJFQ&#10;ZiQSZW3cNt2S7XJsQzc5QHKDWWWTfc7FOVJ2A0M+qygbd/26XO/V8/S20YrshPMVmJz2Ol1KhOFQ&#10;VGaT0w/vF6/GlPjATMEUGJHTvfD0dvbyxbS2E9GHElQhHMEmxk9qm9MyBDvJMs9LoZnvgBUGkxKc&#10;ZgFdt8kKx2rsrlXW73avsxpcYR1w4T1G79sknaX+UgoeHqT0IhCVU5wtpNOlcx3PbDZlk41jtqz4&#10;cQz2D1NoVhm89NzqngVGtq76o5WuuAMPMnQ46AykrLhIGBBNr/sbmlXJrEhYkBxvzzT5/9eWv9s9&#10;OlIVOR3eUGKYxh0dnr4evv04fP9CBpGf2voJlq0sFobmNTS451PcYzDCbqTT8YuACOaR6f2ZXdEE&#10;wjHYH40GV70hJRxz192r8XgY22TPf1vnwxsBmkQjpw63l0hlu6UPbempJF5mYFEplTaozC8B7NlG&#10;RJLA8e8IpB04WqFZNwl4/wRmDcUeMTpoVeItX1Q4yJL58MgcygJhodTDAx5SQZ1TOFqUlOA+/y0e&#10;63FbmKWkRpnl1H/aMicoUW8N7vGmNxhEXSZnMBz10XGXmfVlxmz1HaCSe/ioLE9mrA/qZEoH+iO+&#10;iHm8FVPMcLw7p+Fk3oVW/PiiuJjPUxEq0bKwNCvLY+uWyfk2gKwS65GtlhvcVnRQi2lvx3cTxX7p&#10;p6rn1z37CQAA//8DAFBLAwQUAAYACAAAACEAh91ItN0AAAAIAQAADwAAAGRycy9kb3ducmV2Lnht&#10;bEyPzU7DMBCE70i8g7VI3KjdNulPGqeqQFxBFIrEzY23SdR4HcVuE96e5QSn1WhGs9/k29G14op9&#10;aDxpmE4UCKTS24YqDR/vzw8rECEasqb1hBq+McC2uL3JTWb9QG943cdKcAmFzGioY+wyKUNZozNh&#10;4jsk9k6+dyay7CtpezNwuWvlTKmFdKYh/lCbDh9rLM/7i9NweDl9fSbqtXpyaTf4UUlya6n1/d24&#10;24CIOMa/MPziMzoUzHT0F7JBtKyTRcJRDTM+7Ker+RzEUcN6mYIscvl/QPEDAAD//wMAUEsBAi0A&#10;FAAGAAgAAAAhALaDOJL+AAAA4QEAABMAAAAAAAAAAAAAAAAAAAAAAFtDb250ZW50X1R5cGVzXS54&#10;bWxQSwECLQAUAAYACAAAACEAOP0h/9YAAACUAQAACwAAAAAAAAAAAAAAAAAvAQAAX3JlbHMvLnJl&#10;bHNQSwECLQAUAAYACAAAACEAu1OlaCcCAAAlBAAADgAAAAAAAAAAAAAAAAAuAgAAZHJzL2Uyb0Rv&#10;Yy54bWxQSwECLQAUAAYACAAAACEAh91ItN0AAAAIAQAADwAAAAAAAAAAAAAAAACBBAAAZHJzL2Rv&#10;d25yZXYueG1sUEsFBgAAAAAEAAQA8wAAAIsFAAAAAA==&#10;" filled="f" stroked="f">
            <v:textbox>
              <w:txbxContent>
                <w:p w:rsidR="001B05EC" w:rsidRDefault="001B05EC" w:rsidP="001B05EC">
                  <w:pPr>
                    <w:rPr>
                      <w:sz w:val="15"/>
                      <w:szCs w:val="15"/>
                    </w:rPr>
                  </w:pPr>
                  <w:r w:rsidRPr="00F7727A">
                    <w:rPr>
                      <w:sz w:val="15"/>
                      <w:szCs w:val="15"/>
                      <w:lang w:val="ru-RU"/>
                    </w:rPr>
                    <w:t xml:space="preserve">3. С помощью ручного рычага отрегулируйте ход, затем вставьте прокладку в прорезь, в последнюю </w:t>
                  </w:r>
                  <w:proofErr w:type="spellStart"/>
                  <w:r>
                    <w:rPr>
                      <w:sz w:val="15"/>
                      <w:szCs w:val="15"/>
                    </w:rPr>
                    <w:t>очередь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затяните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гайку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, </w:t>
                  </w:r>
                  <w:proofErr w:type="spellStart"/>
                  <w:r>
                    <w:rPr>
                      <w:sz w:val="15"/>
                      <w:szCs w:val="15"/>
                    </w:rPr>
                    <w:t>используя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специальный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гаечный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ключ</w:t>
                  </w:r>
                  <w:proofErr w:type="spellEnd"/>
                  <w:r>
                    <w:rPr>
                      <w:sz w:val="15"/>
                      <w:szCs w:val="15"/>
                    </w:rPr>
                    <w:t>.</w:t>
                  </w:r>
                </w:p>
                <w:p w:rsidR="001B05EC" w:rsidRDefault="001B05EC" w:rsidP="001B05EC"/>
              </w:txbxContent>
            </v:textbox>
            <w10:wrap anchorx="margin"/>
          </v:shape>
        </w:pict>
      </w:r>
    </w:p>
    <w:p w:rsidR="00272EDB" w:rsidRPr="00794664" w:rsidRDefault="00272EDB">
      <w:pPr>
        <w:pStyle w:val="a3"/>
        <w:rPr>
          <w:rFonts w:ascii="Arial"/>
          <w:sz w:val="4"/>
          <w:lang w:val="ru-RU"/>
        </w:rPr>
      </w:pPr>
    </w:p>
    <w:p w:rsidR="00272EDB" w:rsidRPr="00794664" w:rsidRDefault="00272EDB">
      <w:pPr>
        <w:pStyle w:val="a3"/>
        <w:spacing w:before="10"/>
        <w:rPr>
          <w:rFonts w:ascii="Arial"/>
          <w:lang w:val="ru-RU"/>
        </w:rPr>
      </w:pPr>
    </w:p>
    <w:p w:rsidR="00F71EEB" w:rsidRDefault="00F71EEB">
      <w:pPr>
        <w:spacing w:before="91"/>
        <w:ind w:right="2268"/>
        <w:jc w:val="right"/>
        <w:rPr>
          <w:sz w:val="20"/>
          <w:lang w:val="ru-RU"/>
        </w:rPr>
      </w:pPr>
    </w:p>
    <w:p w:rsidR="0087536E" w:rsidRDefault="0087536E">
      <w:pPr>
        <w:spacing w:before="91"/>
        <w:ind w:right="2268"/>
        <w:jc w:val="right"/>
        <w:rPr>
          <w:sz w:val="20"/>
          <w:lang w:val="ru-RU"/>
        </w:rPr>
      </w:pPr>
    </w:p>
    <w:p w:rsidR="0087536E" w:rsidRDefault="0087536E">
      <w:pPr>
        <w:spacing w:before="91"/>
        <w:ind w:right="2268"/>
        <w:jc w:val="right"/>
        <w:rPr>
          <w:sz w:val="20"/>
          <w:lang w:val="ru-RU"/>
        </w:rPr>
      </w:pPr>
    </w:p>
    <w:p w:rsidR="00272EDB" w:rsidRPr="00794664" w:rsidRDefault="001630D7">
      <w:pPr>
        <w:spacing w:before="91"/>
        <w:ind w:right="2268"/>
        <w:jc w:val="right"/>
        <w:rPr>
          <w:sz w:val="20"/>
          <w:lang w:val="ru-RU"/>
        </w:rPr>
      </w:pPr>
      <w:r w:rsidRPr="001630D7">
        <w:rPr>
          <w:noProof/>
          <w:lang w:val="ru-RU" w:eastAsia="ru-RU"/>
        </w:rPr>
        <w:pict>
          <v:shape id="文本框 6" o:spid="_x0000_s1029" type="#_x0000_t202" style="position:absolute;left:0;text-align:left;margin-left:684.25pt;margin-top:13.35pt;width:51.3pt;height:3.5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cZKwIAAC0EAAAOAAAAZHJzL2Uyb0RvYy54bWysU0uOEzEQ3SNxB8t70umQhCFKZxRmFIQ0&#10;YkYKn7XjttOW3C5jO+kOB4AbsGLDnnPlHJTd6RA+K8TGKlc9P9fn1fy6rTXZC+cVmILmgyElwnAo&#10;ldkW9O2b1ZMrSnxgpmQajCjoQXh6vXj8aN7YmRhBBboUjiCJ8bPGFrQKwc6yzPNK1MwPwAqDQQmu&#10;ZgGvbpuVjjXIXutsNBxOswZcaR1w4T16b7sgXSR+KQUP91J6EYguKOYW0unSuYlntpiz2dYxWyl+&#10;SoP9QxY1UwY/PVPdssDIzqk/qGrFHXiQYcChzkBKxUWqAavJh79Vs66YFakWbI635zb5/0fLX+8f&#10;HFFlQacTSgyrcUbHL5+PX78fv30i09ifxvoZwtYWgaF9AS3Oufd7dMayW+lqIrWy72IwerA0gkjs&#10;+eHcZ9EGwtE5neSTHCMcQ+PJ8GoS6bKOJb61zoeXAmoSjYI6nGLiZPs7HzpoD4lwAyuldZqkNr84&#10;kLPziCSF0+tYUJd4tEK7aVMDnvZFbaA8YK0OOrV4y1cKE7ljPjwwh/LA1FHy4R4PqaEpKJwsSipw&#10;H//mj3icGkYpaVBuBfUfdswJSvQrg/N8no/HUZ/pMp48G+HFXUY2lxGzq28AFZ3jclmezIgPujel&#10;g/o9bsYy/oohZjj+XdDQmzehWwLcLC6WywRCRVoW7sza8n6KBpa7AFKlrsdudb3BacULajLN7bQ/&#10;UfSX94T6ueWLHwAAAP//AwBQSwMEFAAGAAgAAAAhAAGDfrriAAAACwEAAA8AAABkcnMvZG93bnJl&#10;di54bWxMj0FLw0AQhe+C/2EZwZvdpGmTELMpIggeotgo1OM2O82GZmdDdtvGf+/2pMfHfLz3TbmZ&#10;zcDOOLnekoB4EQFDaq3qqRPw9fnykANzXpKSgyUU8IMONtXtTSkLZS+0xXPjOxZKyBVSgPZ+LDh3&#10;rUYj3cKOSOF2sJORPsSp42qSl1BuBr6MopQb2VNY0HLEZ43tsTkZAare7dbZcay3+nt1eB3eVd18&#10;vAlxfzc/PQLzOPs/GK76QR2q4LS3J1KODSEnab4OrIBlmgG7EqssjoHtBSRJDrwq+f8fql8AAAD/&#10;/wMAUEsBAi0AFAAGAAgAAAAhALaDOJL+AAAA4QEAABMAAAAAAAAAAAAAAAAAAAAAAFtDb250ZW50&#10;X1R5cGVzXS54bWxQSwECLQAUAAYACAAAACEAOP0h/9YAAACUAQAACwAAAAAAAAAAAAAAAAAvAQAA&#10;X3JlbHMvLnJlbHNQSwECLQAUAAYACAAAACEAD06HGSsCAAAtBAAADgAAAAAAAAAAAAAAAAAuAgAA&#10;ZHJzL2Uyb0RvYy54bWxQSwECLQAUAAYACAAAACEAAYN+uuIAAAALAQAADwAAAAAAAAAAAAAAAACF&#10;BAAAZHJzL2Rvd25yZXYueG1sUEsFBgAAAAAEAAQA8wAAAJQFAAAAAA==&#10;" filled="f" stroked="f">
            <v:textbox>
              <w:txbxContent>
                <w:p w:rsidR="001B05EC" w:rsidRDefault="001B05EC" w:rsidP="001B05EC">
                  <w:pPr>
                    <w:autoSpaceDE/>
                    <w:autoSpaceDN/>
                    <w:ind w:left="360"/>
                    <w:jc w:val="both"/>
                    <w:rPr>
                      <w:sz w:val="15"/>
                      <w:szCs w:val="15"/>
                    </w:rPr>
                  </w:pPr>
                </w:p>
              </w:txbxContent>
            </v:textbox>
            <w10:wrap type="through"/>
          </v:shape>
        </w:pict>
      </w:r>
      <w:r w:rsidR="00432D13" w:rsidRPr="00794664">
        <w:rPr>
          <w:sz w:val="20"/>
          <w:lang w:val="ru-RU"/>
        </w:rPr>
        <w:t>Рисунок3-Схем</w:t>
      </w:r>
      <w:r w:rsidR="00F71EEB">
        <w:rPr>
          <w:sz w:val="20"/>
          <w:lang w:val="ru-RU"/>
        </w:rPr>
        <w:t>ы</w:t>
      </w:r>
      <w:r w:rsidR="00432D13" w:rsidRPr="00794664">
        <w:rPr>
          <w:sz w:val="20"/>
          <w:lang w:val="ru-RU"/>
        </w:rPr>
        <w:t>подключения</w:t>
      </w:r>
    </w:p>
    <w:p w:rsidR="00272EDB" w:rsidRPr="00794664" w:rsidRDefault="00272EDB">
      <w:pPr>
        <w:jc w:val="right"/>
        <w:rPr>
          <w:sz w:val="20"/>
          <w:lang w:val="ru-RU"/>
        </w:rPr>
        <w:sectPr w:rsidR="00272EDB" w:rsidRPr="00794664">
          <w:type w:val="continuous"/>
          <w:pgSz w:w="16850" w:h="11910" w:orient="landscape"/>
          <w:pgMar w:top="580" w:right="580" w:bottom="280" w:left="740" w:header="720" w:footer="720" w:gutter="0"/>
          <w:cols w:space="720"/>
        </w:sectPr>
      </w:pPr>
    </w:p>
    <w:p w:rsidR="00272EDB" w:rsidRPr="001B05EC" w:rsidRDefault="001630D7">
      <w:pPr>
        <w:spacing w:before="174"/>
        <w:ind w:left="1373" w:right="20"/>
        <w:jc w:val="center"/>
        <w:rPr>
          <w:sz w:val="20"/>
          <w:lang w:val="ru-RU"/>
        </w:rPr>
      </w:pPr>
      <w:r w:rsidRPr="001630D7">
        <w:rPr>
          <w:noProof/>
          <w:lang w:val="ru-RU" w:eastAsia="ru-RU"/>
        </w:rPr>
        <w:lastRenderedPageBreak/>
        <w:pict>
          <v:shape id="docshape33" o:spid="_x0000_s1030" type="#_x0000_t202" style="position:absolute;left:0;text-align:left;margin-left:161.45pt;margin-top:68.3pt;width:5.55pt;height:5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6q6wEAAL4DAAAOAAAAZHJzL2Uyb0RvYy54bWysU9tu2zAMfR+wfxD0vthJ06Y14hRdiw4D&#10;ugvQ7gMYWY6F2aJGKbHz96PkOOu2t2EvBEVRh4eH1Pp26Fpx0OQN2lLOZ7kU2iqsjN2V8tvL47tr&#10;KXwAW0GLVpfyqL283bx9s+5doRfYYFtpEgxifdG7UjYhuCLLvGp0B36GTlu+rJE6CHykXVYR9Ize&#10;tdkiz6+yHqlyhEp7z9GH8VJuEn5daxW+1LXXQbSlZG4hWUp2G222WUOxI3CNUSca8A8sOjCWi56h&#10;HiCA2JP5C6ozitBjHWYKuwzr2iideuBu5vkf3Tw34HTqhcXx7iyT/3+w6vPhKwlT8eyupLDQ8Ywq&#10;VD5WvriI8vTOF5z17DgvDO9x4NTUqndPqL57YfG+AbvTd0TYNxoqpjePL7NXT0ccH0G2/SesuAzs&#10;AyagoaYuasdqCEbnMR3Po9FDEIqDq3x5fSmF4pvVcnFzmfChmJ468uGDxk5Ep5TEc0/QcHjyIVKB&#10;YkqJlSw+mrZNs2/tbwFOjJFEPbIdeYdhOySRlpMiW6yO3AvhuFH8A9iJdrFi/j0vVCn9jz2QlqL9&#10;aFmSuH2TQ5OznRywqkHeyyDF6N6HcUv3jsyuYfBRdIt3LFttUlNR35HIiTEvSer1tNBxC1+fU9av&#10;b7f5CQAA//8DAFBLAwQUAAYACAAAACEARhbdN94AAAALAQAADwAAAGRycy9kb3ducmV2LnhtbEyP&#10;wU7DMBBE70j8g7VI3KjTuFgljVOhSBW3SrT9ADde4qixHWK3Sf+e5QTHnXmanSm3s+vZDcfYBa9g&#10;uciAoW+C6Xyr4HTcvayBxaS90X3wqOCOEbbV40OpCxMm/4m3Q2oZhfhYaAU2paHgPDYWnY6LMKAn&#10;7yuMTic6x5abUU8U7nqeZ5nkTneePlg9YG2xuRyuTsH+zu0k3OupqWu5l+J7py8fvVLPT/P7BljC&#10;Of3B8FufqkNFnc7h6k1kvQKR52+EkiGkBEaEECtadyZltRbAq5L/31D9AAAA//8DAFBLAQItABQA&#10;BgAIAAAAIQC2gziS/gAAAOEBAAATAAAAAAAAAAAAAAAAAAAAAABbQ29udGVudF9UeXBlc10ueG1s&#10;UEsBAi0AFAAGAAgAAAAhADj9If/WAAAAlAEAAAsAAAAAAAAAAAAAAAAALwEAAF9yZWxzLy5yZWxz&#10;UEsBAi0AFAAGAAgAAAAhAEOf7qrrAQAAvgMAAA4AAAAAAAAAAAAAAAAALgIAAGRycy9lMm9Eb2Mu&#10;eG1sUEsBAi0AFAAGAAgAAAAhAEYW3TfeAAAACwEAAA8AAAAAAAAAAAAAAAAARQQAAGRycy9kb3du&#10;cmV2LnhtbFBLBQYAAAAABAAEAPMAAABQBQAAAAA=&#10;" filled="f" stroked="f">
            <v:textbox style="layout-flow:vertical;mso-layout-flow-alt:bottom-to-top" inset="0,0,0,0">
              <w:txbxContent>
                <w:p w:rsidR="00272EDB" w:rsidRDefault="00432D13">
                  <w:pPr>
                    <w:spacing w:before="21"/>
                    <w:ind w:left="20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w w:val="95"/>
                      <w:sz w:val="6"/>
                    </w:rPr>
                    <w:t>ON</w:t>
                  </w:r>
                </w:p>
              </w:txbxContent>
            </v:textbox>
            <w10:wrap anchorx="page"/>
          </v:shape>
        </w:pict>
      </w:r>
      <w:r w:rsidRPr="001630D7">
        <w:rPr>
          <w:noProof/>
          <w:lang w:val="ru-RU" w:eastAsia="ru-RU"/>
        </w:rPr>
        <w:pict>
          <v:shape id="docshape34" o:spid="_x0000_s1031" type="#_x0000_t202" style="position:absolute;left:0;text-align:left;margin-left:169.4pt;margin-top:68.1pt;width:5.55pt;height:6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Dt6gEAAL4DAAAOAAAAZHJzL2Uyb0RvYy54bWysU9tu2zAMfR+wfxD0vtjJ0iUw4hRdiw4D&#10;ugvQ9QMYWY6F2aJGKbHz96PkOO3Wt2EvAiVRh+ccUpvroWvFUZM3aEs5n+VSaKuwMnZfyqcf9+/W&#10;UvgAtoIWrS7lSXt5vX37ZtO7Qi+wwbbSJBjE+qJ3pWxCcEWWedXoDvwMnbZ8WSN1EHhL+6wi6Bm9&#10;a7NFnn/IeqTKESrtPZ/ejZdym/DrWqvwra69DqItJXMLaaW07uKabTdQ7AlcY9SZBvwDiw6M5aIX&#10;qDsIIA5kXkF1RhF6rMNMYZdhXRulkwZWM8//UvPYgNNJC5vj3cUm//9g1dfjdxKm4t4tpbDQcY8q&#10;VD5Wfr+M9vTOF5z16DgvDB9x4NQk1bsHVD+9sHjbgN3rGyLsGw0V05vHl9mLpyOOjyC7/gtWXAYO&#10;ARPQUFMXvWM3BKNzm06X1ughCMWHq3y5vpJC8c1qPc+vEj4U01NHPnzS2IkYlJK47wkajg8+RCpQ&#10;TCmxksV707ap963944AT40miHtmOvMOwG5JJqW6UtcPqxFoIx4niH8BBXBcr5t/zQJXS/zoAaSna&#10;z5YtidM3BTQFuykAqxrkuQxSjOFtGKf04MjsGwYfTbd4w7bVJol6JnJmzEOStJ4HOk7hy33Kev52&#10;298AAAD//wMAUEsDBBQABgAIAAAAIQBfv3+K3wAAAAsBAAAPAAAAZHJzL2Rvd25yZXYueG1sTI/B&#10;TsMwEETvSPyDtUjcqEPdRmmIU6FIFbdKtP0ANzZxVHsdYrdJ/57lBMfZGc28rbazd+xmxtgHlPC6&#10;yIAZbIPusZNwOu5eCmAxKdTKBTQS7ibCtn58qFSpw4Sf5nZIHaMSjKWSYFMaSs5ja41XcREGg+R9&#10;hdGrRHLsuB7VROXe8WWW5dyrHmnBqsE01rSXw9VL2N+5nYRfn9qmyfe5+N6py4eT8vlpfn8Dlsyc&#10;/sLwi0/oUBPTOVxRR+YkCFEQeiJD5EtglBCrzQbYmS6rYg28rvj/H+ofAAAA//8DAFBLAQItABQA&#10;BgAIAAAAIQC2gziS/gAAAOEBAAATAAAAAAAAAAAAAAAAAAAAAABbQ29udGVudF9UeXBlc10ueG1s&#10;UEsBAi0AFAAGAAgAAAAhADj9If/WAAAAlAEAAAsAAAAAAAAAAAAAAAAALwEAAF9yZWxzLy5yZWxz&#10;UEsBAi0AFAAGAAgAAAAhALqQwO3qAQAAvgMAAA4AAAAAAAAAAAAAAAAALgIAAGRycy9lMm9Eb2Mu&#10;eG1sUEsBAi0AFAAGAAgAAAAhAF+/f4rfAAAACwEAAA8AAAAAAAAAAAAAAAAARAQAAGRycy9kb3du&#10;cmV2LnhtbFBLBQYAAAAABAAEAPMAAABQBQAAAAA=&#10;" filled="f" stroked="f">
            <v:textbox style="layout-flow:vertical;mso-layout-flow-alt:bottom-to-top" inset="0,0,0,0">
              <w:txbxContent>
                <w:p w:rsidR="00272EDB" w:rsidRDefault="00432D13">
                  <w:pPr>
                    <w:spacing w:before="21"/>
                    <w:ind w:left="20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w w:val="95"/>
                      <w:sz w:val="6"/>
                    </w:rPr>
                    <w:t>12</w:t>
                  </w:r>
                </w:p>
              </w:txbxContent>
            </v:textbox>
            <w10:wrap anchorx="page"/>
          </v:shape>
        </w:pict>
      </w:r>
      <w:r w:rsidR="00432D13" w:rsidRPr="00794664">
        <w:rPr>
          <w:sz w:val="20"/>
          <w:lang w:val="ru-RU"/>
        </w:rPr>
        <w:t>Рисунок1</w:t>
      </w:r>
      <w:r w:rsidR="001B05EC">
        <w:rPr>
          <w:sz w:val="20"/>
          <w:lang w:val="ru-RU"/>
        </w:rPr>
        <w:t>–Установка привода</w:t>
      </w: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87536E">
      <w:pPr>
        <w:pStyle w:val="a3"/>
        <w:rPr>
          <w:sz w:val="22"/>
          <w:lang w:val="ru-RU"/>
        </w:rPr>
      </w:pPr>
      <w:r w:rsidRPr="001B05EC">
        <w:rPr>
          <w:rFonts w:ascii="SimHei" w:eastAsia="SimHei" w:hAnsi="SimHei" w:hint="eastAsia"/>
          <w:b/>
          <w:noProof/>
          <w:kern w:val="2"/>
          <w:sz w:val="21"/>
          <w:szCs w:val="20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4597</wp:posOffset>
            </wp:positionV>
            <wp:extent cx="1361293" cy="2006221"/>
            <wp:effectExtent l="0" t="0" r="0" b="0"/>
            <wp:wrapNone/>
            <wp:docPr id="6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293" cy="200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EDB" w:rsidRPr="00794664" w:rsidRDefault="001B05EC">
      <w:pPr>
        <w:pStyle w:val="a3"/>
        <w:rPr>
          <w:sz w:val="22"/>
          <w:lang w:val="ru-RU"/>
        </w:rPr>
      </w:pPr>
      <w:r w:rsidRPr="001B05EC"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1563616</wp:posOffset>
            </wp:positionH>
            <wp:positionV relativeFrom="paragraph">
              <wp:posOffset>7715</wp:posOffset>
            </wp:positionV>
            <wp:extent cx="794335" cy="1951156"/>
            <wp:effectExtent l="0" t="0" r="6350" b="0"/>
            <wp:wrapNone/>
            <wp:docPr id="61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420" cy="19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EDB" w:rsidRPr="00794664" w:rsidRDefault="0087536E">
      <w:pPr>
        <w:pStyle w:val="a3"/>
        <w:rPr>
          <w:sz w:val="22"/>
          <w:lang w:val="ru-RU"/>
        </w:rPr>
      </w:pPr>
      <w:r w:rsidRPr="001B05EC">
        <w:rPr>
          <w:rFonts w:eastAsia="SimSun"/>
          <w:noProof/>
          <w:kern w:val="2"/>
          <w:sz w:val="21"/>
          <w:szCs w:val="20"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2512136</wp:posOffset>
            </wp:positionH>
            <wp:positionV relativeFrom="paragraph">
              <wp:posOffset>4010</wp:posOffset>
            </wp:positionV>
            <wp:extent cx="962020" cy="1821976"/>
            <wp:effectExtent l="0" t="0" r="0" b="6985"/>
            <wp:wrapNone/>
            <wp:docPr id="62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84" cy="188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30D7" w:rsidRPr="001630D7">
        <w:rPr>
          <w:rFonts w:eastAsia="SimSun"/>
          <w:noProof/>
          <w:kern w:val="2"/>
          <w:sz w:val="21"/>
          <w:szCs w:val="20"/>
          <w:lang w:val="ru-RU" w:eastAsia="ru-RU"/>
        </w:rPr>
        <w:pict>
          <v:shape id="_x0000_s1032" type="#_x0000_t202" style="position:absolute;margin-left:297.95pt;margin-top:7.5pt;width:94.5pt;height:10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kAJQIAACYEAAAOAAAAZHJzL2Uyb0RvYy54bWysU82O2jAQvlfqO1i+lxAKbBcRVnRXVJVQ&#10;dyW26tk4NrEUe1zbkNAHaN+gp15673PxHB07wNKfU9WLM38Zz/fN5+lNq2uyE84rMAXNe31KhOFQ&#10;KrMp6PvHxYtXlPjATMlqMKKge+Hpzez5s2ljJ2IAFdSlcASbGD9pbEGrEOwkyzyvhGa+B1YYTEpw&#10;mgV03SYrHWuwu66zQb8/zhpwpXXAhfcYveuSdJb6Syl4uJfSi0DqguJsIZ0unet4ZrMpm2wcs5Xi&#10;xzHYP0yhmTJ46bnVHQuMbJ36o5VW3IEHGXocdAZSKi4SBkST939Ds6qYFQkLkuPtmSb//9ryd7sH&#10;R1RZ0PGYEsM07ujw9cvh24/D989kHPlprJ9g2cpiYWhfQ4t7PsU9BiPsVjodvwiIYB6Z3p/ZFW0g&#10;PP6E+8pHmOKYy1/m+eBqFPtkT79b58MbAZpEo6AO15dYZbulD13pqSTeZmCh6jqtsDa/BLBnFxFJ&#10;A8e/I5Ju4miFdt12yE9o1lDuEaSDTibe8oXCQZbMhwfmUBc4PGo93OMha2gKCkeLkgrcp7/FYz2u&#10;C7OUNKizgvqPW+YEJfVbg4u8zofDKMzkDEdXA3TcZWZ9mTFbfQso5RxfleXJjPWhPpnSgf6AT2Ie&#10;b8UUMxzvLmg4mbehUz8+KS7m81SEUrQsLM3K8ti6Y3K+DSBVYj2y1XGD24oOijHt7fhwotov/VT1&#10;9LxnPwEAAP//AwBQSwMEFAAGAAgAAAAhAOWllvPeAAAACgEAAA8AAABkcnMvZG93bnJldi54bWxM&#10;j81OwzAQhO9IvIO1SNyo3aiGJo1TIRBXEOVH6s2Nt0lEvI5itwlvz3KC4858mp0pt7PvxRnH2AUy&#10;sFwoEEh1cB01Bt7fnm7WIGKy5GwfCA18Y4RtdXlR2sKFiV7xvEuN4BCKhTXQpjQUUsa6RW/jIgxI&#10;7B3D6G3ic2ykG+3E4b6XmVK30tuO+ENrB3xosf7anbyBj+fj/nOlXppHr4cpzEqSz6Ux11fz/QZE&#10;wjn9wfBbn6tDxZ0O4UQuit6AznXOKBuaNzFwt16xcDCQZUsNsirl/wnVDwAAAP//AwBQSwECLQAU&#10;AAYACAAAACEAtoM4kv4AAADhAQAAEwAAAAAAAAAAAAAAAAAAAAAAW0NvbnRlbnRfVHlwZXNdLnht&#10;bFBLAQItABQABgAIAAAAIQA4/SH/1gAAAJQBAAALAAAAAAAAAAAAAAAAAC8BAABfcmVscy8ucmVs&#10;c1BLAQItABQABgAIAAAAIQBABKkAJQIAACYEAAAOAAAAAAAAAAAAAAAAAC4CAABkcnMvZTJvRG9j&#10;LnhtbFBLAQItABQABgAIAAAAIQDlpZbz3gAAAAoBAAAPAAAAAAAAAAAAAAAAAH8EAABkcnMvZG93&#10;bnJldi54bWxQSwUGAAAAAAQABADzAAAAigUAAAAA&#10;" filled="f" stroked="f">
            <v:textbox>
              <w:txbxContent>
                <w:p w:rsidR="001B05EC" w:rsidRDefault="001B05EC" w:rsidP="001B05EC">
                  <w:pPr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Ручная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операция</w:t>
                  </w:r>
                  <w:proofErr w:type="spellEnd"/>
                  <w:r>
                    <w:rPr>
                      <w:sz w:val="15"/>
                      <w:szCs w:val="15"/>
                    </w:rPr>
                    <w:t>:</w:t>
                  </w:r>
                </w:p>
                <w:p w:rsidR="001B05EC" w:rsidRDefault="001B05EC" w:rsidP="001B05EC">
                  <w:pPr>
                    <w:numPr>
                      <w:ilvl w:val="0"/>
                      <w:numId w:val="7"/>
                    </w:numPr>
                    <w:autoSpaceDE/>
                    <w:autoSpaceDN/>
                    <w:jc w:val="both"/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Вставить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ручку</w:t>
                  </w:r>
                  <w:proofErr w:type="spellEnd"/>
                </w:p>
                <w:p w:rsidR="001B05EC" w:rsidRDefault="001B05EC" w:rsidP="001B05EC">
                  <w:pPr>
                    <w:numPr>
                      <w:ilvl w:val="0"/>
                      <w:numId w:val="7"/>
                    </w:numPr>
                    <w:autoSpaceDE/>
                    <w:autoSpaceDN/>
                    <w:jc w:val="both"/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Поверните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«ВВЕРХ» и «ВНИЗ».</w:t>
                  </w:r>
                </w:p>
                <w:p w:rsidR="001B05EC" w:rsidRDefault="001B05EC" w:rsidP="001B05EC">
                  <w:pPr>
                    <w:numPr>
                      <w:ilvl w:val="0"/>
                      <w:numId w:val="7"/>
                    </w:numPr>
                    <w:autoSpaceDE/>
                    <w:autoSpaceDN/>
                    <w:jc w:val="both"/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Вставить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sz w:val="15"/>
                      <w:szCs w:val="15"/>
                    </w:rPr>
                    <w:t>ручку</w:t>
                  </w:r>
                  <w:proofErr w:type="spellEnd"/>
                </w:p>
                <w:p w:rsidR="001B05EC" w:rsidRDefault="001B05EC" w:rsidP="001B05EC">
                  <w:pPr>
                    <w:numPr>
                      <w:ilvl w:val="0"/>
                      <w:numId w:val="7"/>
                    </w:numPr>
                    <w:autoSpaceDE/>
                    <w:autoSpaceDN/>
                    <w:jc w:val="both"/>
                    <w:rPr>
                      <w:sz w:val="15"/>
                      <w:szCs w:val="15"/>
                    </w:rPr>
                  </w:pPr>
                  <w:proofErr w:type="spellStart"/>
                  <w:r>
                    <w:rPr>
                      <w:sz w:val="15"/>
                      <w:szCs w:val="15"/>
                    </w:rPr>
                    <w:t>Поверните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«ВВЕРХ» и «ВНИЗ».</w:t>
                  </w:r>
                </w:p>
                <w:p w:rsidR="001B05EC" w:rsidRDefault="001B05EC" w:rsidP="001B05EC">
                  <w:pPr>
                    <w:autoSpaceDE/>
                    <w:autoSpaceDN/>
                    <w:ind w:left="360"/>
                    <w:jc w:val="both"/>
                    <w:rPr>
                      <w:sz w:val="15"/>
                      <w:szCs w:val="15"/>
                    </w:rPr>
                  </w:pPr>
                </w:p>
              </w:txbxContent>
            </v:textbox>
            <w10:wrap type="through"/>
          </v:shape>
        </w:pict>
      </w: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272EDB" w:rsidRPr="00794664" w:rsidRDefault="00272EDB">
      <w:pPr>
        <w:pStyle w:val="a3"/>
        <w:rPr>
          <w:sz w:val="22"/>
          <w:lang w:val="ru-RU"/>
        </w:rPr>
      </w:pPr>
    </w:p>
    <w:p w:rsidR="001B05EC" w:rsidRDefault="001B05EC">
      <w:pPr>
        <w:spacing w:before="143"/>
        <w:ind w:left="1373" w:right="27"/>
        <w:jc w:val="center"/>
        <w:rPr>
          <w:sz w:val="20"/>
          <w:lang w:val="ru-RU"/>
        </w:rPr>
      </w:pPr>
    </w:p>
    <w:p w:rsidR="00272EDB" w:rsidRPr="00794664" w:rsidRDefault="00432D13">
      <w:pPr>
        <w:spacing w:before="143"/>
        <w:ind w:left="1373" w:right="27"/>
        <w:jc w:val="center"/>
        <w:rPr>
          <w:sz w:val="20"/>
          <w:lang w:val="ru-RU"/>
        </w:rPr>
      </w:pPr>
      <w:r w:rsidRPr="00794664">
        <w:rPr>
          <w:sz w:val="20"/>
          <w:lang w:val="ru-RU"/>
        </w:rPr>
        <w:t>Рисунок2</w:t>
      </w:r>
      <w:r w:rsidR="00F71EEB">
        <w:rPr>
          <w:sz w:val="20"/>
          <w:lang w:val="ru-RU"/>
        </w:rPr>
        <w:t>–Габаритные размеры и ручное управление</w:t>
      </w:r>
    </w:p>
    <w:p w:rsidR="00272EDB" w:rsidRPr="00794664" w:rsidRDefault="00432D13">
      <w:pPr>
        <w:spacing w:before="5"/>
        <w:rPr>
          <w:sz w:val="16"/>
          <w:lang w:val="ru-RU"/>
        </w:rPr>
      </w:pPr>
      <w:r w:rsidRPr="00794664">
        <w:rPr>
          <w:lang w:val="ru-RU"/>
        </w:rPr>
        <w:br w:type="column"/>
      </w:r>
    </w:p>
    <w:p w:rsidR="00272EDB" w:rsidRPr="00794664" w:rsidRDefault="00272EDB">
      <w:pPr>
        <w:pStyle w:val="a3"/>
        <w:spacing w:before="2"/>
        <w:rPr>
          <w:b/>
          <w:lang w:val="ru-RU"/>
        </w:rPr>
      </w:pPr>
    </w:p>
    <w:p w:rsidR="00272EDB" w:rsidRDefault="00432D13">
      <w:pPr>
        <w:pStyle w:val="a4"/>
        <w:numPr>
          <w:ilvl w:val="0"/>
          <w:numId w:val="6"/>
        </w:numPr>
        <w:tabs>
          <w:tab w:val="left" w:pos="1793"/>
        </w:tabs>
        <w:spacing w:line="182" w:lineRule="exact"/>
        <w:ind w:hanging="124"/>
        <w:jc w:val="both"/>
        <w:rPr>
          <w:b/>
          <w:sz w:val="16"/>
        </w:rPr>
      </w:pPr>
      <w:r>
        <w:rPr>
          <w:b/>
          <w:sz w:val="16"/>
        </w:rPr>
        <w:t>УКАЗАНИЕМЕРБЕЗОПАСНОСТИ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1935"/>
        </w:tabs>
        <w:ind w:left="1386" w:right="249" w:firstLine="283"/>
        <w:rPr>
          <w:sz w:val="16"/>
          <w:lang w:val="ru-RU"/>
        </w:rPr>
      </w:pPr>
      <w:r w:rsidRPr="00794664">
        <w:rPr>
          <w:sz w:val="16"/>
          <w:lang w:val="ru-RU"/>
        </w:rPr>
        <w:t>Работыпомонтажуиобслуживаниюмеханизмадолжнывыполнятьсялицами</w:t>
      </w:r>
      <w:proofErr w:type="gramStart"/>
      <w:r w:rsidRPr="00794664">
        <w:rPr>
          <w:sz w:val="16"/>
          <w:lang w:val="ru-RU"/>
        </w:rPr>
        <w:t>,и</w:t>
      </w:r>
      <w:proofErr w:type="gramEnd"/>
      <w:r w:rsidRPr="00794664">
        <w:rPr>
          <w:sz w:val="16"/>
          <w:lang w:val="ru-RU"/>
        </w:rPr>
        <w:t xml:space="preserve">меющимидопуск </w:t>
      </w:r>
      <w:proofErr w:type="spellStart"/>
      <w:r w:rsidRPr="00794664">
        <w:rPr>
          <w:sz w:val="16"/>
          <w:lang w:val="ru-RU"/>
        </w:rPr>
        <w:t>кэксплуатации</w:t>
      </w:r>
      <w:proofErr w:type="spellEnd"/>
      <w:r w:rsidRPr="00794664">
        <w:rPr>
          <w:sz w:val="16"/>
          <w:lang w:val="ru-RU"/>
        </w:rPr>
        <w:t xml:space="preserve"> установокнапряжениемдо1000В.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1940"/>
        </w:tabs>
        <w:ind w:left="1386" w:right="254" w:firstLine="283"/>
        <w:rPr>
          <w:sz w:val="16"/>
          <w:lang w:val="ru-RU"/>
        </w:rPr>
      </w:pPr>
      <w:r w:rsidRPr="00794664">
        <w:rPr>
          <w:sz w:val="16"/>
          <w:lang w:val="ru-RU"/>
        </w:rPr>
        <w:t>Всеработыпомонтажу</w:t>
      </w:r>
      <w:proofErr w:type="gramStart"/>
      <w:r w:rsidRPr="00794664">
        <w:rPr>
          <w:sz w:val="16"/>
          <w:lang w:val="ru-RU"/>
        </w:rPr>
        <w:t>,д</w:t>
      </w:r>
      <w:proofErr w:type="gramEnd"/>
      <w:r w:rsidRPr="00794664">
        <w:rPr>
          <w:sz w:val="16"/>
          <w:lang w:val="ru-RU"/>
        </w:rPr>
        <w:t>емонтажуиобслуживаниюмеханизмапроизводитьтолькоприотключенномнапряжении питания(управления).</w:t>
      </w:r>
    </w:p>
    <w:p w:rsidR="00272EDB" w:rsidRDefault="00432D13">
      <w:pPr>
        <w:pStyle w:val="a3"/>
        <w:spacing w:line="183" w:lineRule="exact"/>
        <w:ind w:left="1669"/>
        <w:rPr>
          <w:lang w:val="ru-RU"/>
        </w:rPr>
      </w:pPr>
      <w:proofErr w:type="spellStart"/>
      <w:r w:rsidRPr="00794664">
        <w:rPr>
          <w:lang w:val="ru-RU"/>
        </w:rPr>
        <w:t>Требованиябезопасностипримонтажеи</w:t>
      </w:r>
      <w:proofErr w:type="spellEnd"/>
      <w:r w:rsidRPr="00794664">
        <w:rPr>
          <w:lang w:val="ru-RU"/>
        </w:rPr>
        <w:t xml:space="preserve"> эксплуатациипоГОСТ12.2.063.</w:t>
      </w:r>
    </w:p>
    <w:p w:rsidR="0087536E" w:rsidRDefault="0087536E">
      <w:pPr>
        <w:pStyle w:val="a3"/>
        <w:spacing w:line="183" w:lineRule="exact"/>
        <w:ind w:left="1669"/>
        <w:rPr>
          <w:lang w:val="ru-RU"/>
        </w:rPr>
      </w:pPr>
    </w:p>
    <w:p w:rsidR="0087536E" w:rsidRDefault="0087536E">
      <w:pPr>
        <w:pStyle w:val="a3"/>
        <w:spacing w:line="183" w:lineRule="exact"/>
        <w:ind w:left="1669"/>
        <w:rPr>
          <w:lang w:val="ru-RU"/>
        </w:rPr>
      </w:pPr>
    </w:p>
    <w:p w:rsidR="00DC3DB4" w:rsidRPr="006111D5" w:rsidRDefault="0087536E" w:rsidP="0087536E">
      <w:pPr>
        <w:pStyle w:val="a4"/>
        <w:tabs>
          <w:tab w:val="left" w:pos="1793"/>
        </w:tabs>
        <w:spacing w:line="182" w:lineRule="exact"/>
        <w:ind w:left="1792" w:firstLine="0"/>
        <w:jc w:val="both"/>
        <w:rPr>
          <w:b/>
          <w:sz w:val="16"/>
          <w:lang w:val="ru-RU"/>
        </w:rPr>
      </w:pPr>
      <w:r w:rsidRPr="006111D5">
        <w:rPr>
          <w:b/>
          <w:sz w:val="16"/>
          <w:lang w:val="ru-RU"/>
        </w:rPr>
        <w:t xml:space="preserve">5 </w:t>
      </w:r>
      <w:r w:rsidR="00DC3DB4" w:rsidRPr="006111D5">
        <w:rPr>
          <w:b/>
          <w:sz w:val="16"/>
          <w:lang w:val="ru-RU"/>
        </w:rPr>
        <w:t>ТЕХНИЧЕСКОЕ ОБСЛУЖИВАНИЕ</w:t>
      </w:r>
    </w:p>
    <w:p w:rsidR="00DC3DB4" w:rsidRPr="00794664" w:rsidRDefault="00DC3DB4" w:rsidP="00DC3DB4">
      <w:pPr>
        <w:pStyle w:val="a3"/>
        <w:spacing w:line="183" w:lineRule="exact"/>
        <w:ind w:left="1669"/>
        <w:rPr>
          <w:lang w:val="ru-RU"/>
        </w:rPr>
      </w:pPr>
      <w:r w:rsidRPr="00DC3DB4">
        <w:rPr>
          <w:lang w:val="ru-RU"/>
        </w:rPr>
        <w:t xml:space="preserve">В процессе эксплуатации механизм должен подвергаться профилактическому обслуживанию не реже одного раза в 3-4 месяцев, при котором производится внешний осмотр, включающий проверку надежности соединений и смазку винтовой пары передачи смазкой (Арго </w:t>
      </w:r>
      <w:proofErr w:type="spellStart"/>
      <w:r w:rsidRPr="00DC3DB4">
        <w:rPr>
          <w:lang w:val="ru-RU"/>
        </w:rPr>
        <w:t>Elit-M</w:t>
      </w:r>
      <w:proofErr w:type="spellEnd"/>
      <w:r w:rsidRPr="00DC3DB4">
        <w:rPr>
          <w:lang w:val="ru-RU"/>
        </w:rPr>
        <w:t xml:space="preserve"> (EP2) или </w:t>
      </w:r>
      <w:proofErr w:type="spellStart"/>
      <w:r w:rsidRPr="00DC3DB4">
        <w:rPr>
          <w:lang w:val="ru-RU"/>
        </w:rPr>
        <w:t>Huskey</w:t>
      </w:r>
      <w:proofErr w:type="spellEnd"/>
      <w:r w:rsidRPr="00DC3DB4">
        <w:rPr>
          <w:lang w:val="ru-RU"/>
        </w:rPr>
        <w:t xml:space="preserve"> </w:t>
      </w:r>
      <w:proofErr w:type="spellStart"/>
      <w:r w:rsidRPr="00DC3DB4">
        <w:rPr>
          <w:lang w:val="ru-RU"/>
        </w:rPr>
        <w:t>Dyna-Mite</w:t>
      </w:r>
      <w:proofErr w:type="spellEnd"/>
      <w:r w:rsidRPr="00DC3DB4">
        <w:rPr>
          <w:lang w:val="ru-RU"/>
        </w:rPr>
        <w:t xml:space="preserve"> </w:t>
      </w:r>
      <w:proofErr w:type="spellStart"/>
      <w:r w:rsidRPr="00DC3DB4">
        <w:rPr>
          <w:lang w:val="ru-RU"/>
        </w:rPr>
        <w:t>Red</w:t>
      </w:r>
      <w:proofErr w:type="spellEnd"/>
      <w:r w:rsidRPr="00DC3DB4">
        <w:rPr>
          <w:lang w:val="ru-RU"/>
        </w:rPr>
        <w:t>);</w:t>
      </w:r>
    </w:p>
    <w:p w:rsidR="00272EDB" w:rsidRDefault="00272EDB">
      <w:pPr>
        <w:spacing w:line="183" w:lineRule="exact"/>
        <w:rPr>
          <w:lang w:val="ru-RU"/>
        </w:rPr>
      </w:pPr>
    </w:p>
    <w:p w:rsidR="00DC3DB4" w:rsidRPr="00794664" w:rsidRDefault="00DC3DB4">
      <w:pPr>
        <w:spacing w:line="183" w:lineRule="exact"/>
        <w:rPr>
          <w:lang w:val="ru-RU"/>
        </w:rPr>
        <w:sectPr w:rsidR="00DC3DB4" w:rsidRPr="00794664">
          <w:type w:val="continuous"/>
          <w:pgSz w:w="16850" w:h="11910" w:orient="landscape"/>
          <w:pgMar w:top="580" w:right="580" w:bottom="280" w:left="740" w:header="720" w:footer="720" w:gutter="0"/>
          <w:cols w:num="2" w:space="720" w:equalWidth="0">
            <w:col w:w="5969" w:space="965"/>
            <w:col w:w="8596"/>
          </w:cols>
        </w:sectPr>
      </w:pPr>
    </w:p>
    <w:p w:rsidR="00272EDB" w:rsidRPr="00794664" w:rsidRDefault="00272EDB">
      <w:pPr>
        <w:pStyle w:val="a3"/>
        <w:spacing w:before="1"/>
        <w:rPr>
          <w:lang w:val="ru-RU"/>
        </w:rPr>
      </w:pPr>
    </w:p>
    <w:p w:rsidR="00272EDB" w:rsidRDefault="00432D13">
      <w:pPr>
        <w:pStyle w:val="1"/>
        <w:numPr>
          <w:ilvl w:val="0"/>
          <w:numId w:val="6"/>
        </w:numPr>
        <w:tabs>
          <w:tab w:val="left" w:pos="518"/>
        </w:tabs>
        <w:ind w:left="517"/>
        <w:jc w:val="left"/>
      </w:pPr>
      <w:r>
        <w:t>СВИДЕТЕЛЬСТВООПРИЕМКЕ</w:t>
      </w:r>
    </w:p>
    <w:p w:rsidR="00272EDB" w:rsidRPr="00DC3DB4" w:rsidRDefault="00432D13" w:rsidP="00DC3DB4">
      <w:pPr>
        <w:pStyle w:val="a3"/>
        <w:spacing w:line="183" w:lineRule="exact"/>
        <w:ind w:left="395"/>
        <w:rPr>
          <w:lang w:val="ru-RU"/>
        </w:rPr>
      </w:pPr>
      <w:proofErr w:type="spellStart"/>
      <w:r w:rsidRPr="00794664">
        <w:rPr>
          <w:lang w:val="ru-RU"/>
        </w:rPr>
        <w:t>Механизмисполнительныйэлектрическийпрямоходный</w:t>
      </w:r>
      <w:proofErr w:type="spellEnd"/>
    </w:p>
    <w:p w:rsidR="00272EDB" w:rsidRPr="00794664" w:rsidRDefault="00432D13">
      <w:pPr>
        <w:spacing w:before="6" w:after="24"/>
        <w:rPr>
          <w:sz w:val="12"/>
          <w:lang w:val="ru-RU"/>
        </w:rPr>
      </w:pPr>
      <w:r w:rsidRPr="00794664">
        <w:rPr>
          <w:lang w:val="ru-RU"/>
        </w:rPr>
        <w:br w:type="column"/>
      </w:r>
    </w:p>
    <w:p w:rsidR="00272EDB" w:rsidRPr="00DC3DB4" w:rsidRDefault="00272EDB">
      <w:pPr>
        <w:pStyle w:val="a3"/>
        <w:ind w:left="112"/>
        <w:rPr>
          <w:sz w:val="20"/>
          <w:lang w:val="ru-RU"/>
        </w:rPr>
      </w:pPr>
    </w:p>
    <w:p w:rsidR="00272EDB" w:rsidRPr="00794664" w:rsidRDefault="00272EDB">
      <w:pPr>
        <w:spacing w:line="289" w:lineRule="exact"/>
        <w:rPr>
          <w:sz w:val="28"/>
          <w:lang w:val="ru-RU"/>
        </w:rPr>
        <w:sectPr w:rsidR="00272EDB" w:rsidRPr="00794664">
          <w:pgSz w:w="16850" w:h="11910" w:orient="landscape"/>
          <w:pgMar w:top="480" w:right="580" w:bottom="280" w:left="740" w:header="720" w:footer="720" w:gutter="0"/>
          <w:cols w:num="2" w:space="720" w:equalWidth="0">
            <w:col w:w="7102" w:space="2767"/>
            <w:col w:w="5661"/>
          </w:cols>
        </w:sectPr>
      </w:pPr>
    </w:p>
    <w:p w:rsidR="00272EDB" w:rsidRPr="00794664" w:rsidRDefault="00432D13">
      <w:pPr>
        <w:pStyle w:val="a3"/>
        <w:tabs>
          <w:tab w:val="left" w:pos="1659"/>
          <w:tab w:val="left" w:pos="2598"/>
          <w:tab w:val="left" w:pos="3790"/>
          <w:tab w:val="left" w:pos="5272"/>
          <w:tab w:val="left" w:pos="6256"/>
        </w:tabs>
        <w:spacing w:line="179" w:lineRule="exact"/>
        <w:ind w:left="112"/>
        <w:rPr>
          <w:lang w:val="ru-RU"/>
        </w:rPr>
      </w:pPr>
      <w:r w:rsidRPr="00794664">
        <w:rPr>
          <w:lang w:val="ru-RU"/>
        </w:rPr>
        <w:lastRenderedPageBreak/>
        <w:t>№</w:t>
      </w:r>
      <w:r w:rsidRPr="00794664">
        <w:rPr>
          <w:u w:val="single"/>
          <w:lang w:val="ru-RU"/>
        </w:rPr>
        <w:tab/>
      </w:r>
      <w:proofErr w:type="gramStart"/>
      <w:r w:rsidRPr="00794664">
        <w:rPr>
          <w:lang w:val="ru-RU"/>
        </w:rPr>
        <w:t>признан</w:t>
      </w:r>
      <w:proofErr w:type="gramEnd"/>
      <w:r w:rsidRPr="00794664">
        <w:rPr>
          <w:lang w:val="ru-RU"/>
        </w:rPr>
        <w:tab/>
        <w:t>выдержавшим</w:t>
      </w:r>
      <w:r w:rsidRPr="00794664">
        <w:rPr>
          <w:lang w:val="ru-RU"/>
        </w:rPr>
        <w:tab/>
        <w:t>приемо-сдаточные</w:t>
      </w:r>
      <w:r w:rsidRPr="00794664">
        <w:rPr>
          <w:lang w:val="ru-RU"/>
        </w:rPr>
        <w:tab/>
        <w:t>испытания,</w:t>
      </w:r>
      <w:r w:rsidRPr="00794664">
        <w:rPr>
          <w:lang w:val="ru-RU"/>
        </w:rPr>
        <w:tab/>
        <w:t>соответствует</w:t>
      </w:r>
    </w:p>
    <w:p w:rsidR="00272EDB" w:rsidRPr="00794664" w:rsidRDefault="00272EDB">
      <w:pPr>
        <w:spacing w:line="179" w:lineRule="exact"/>
        <w:rPr>
          <w:lang w:val="ru-RU"/>
        </w:rPr>
        <w:sectPr w:rsidR="00272EDB" w:rsidRPr="00794664">
          <w:type w:val="continuous"/>
          <w:pgSz w:w="16850" w:h="11910" w:orient="landscape"/>
          <w:pgMar w:top="580" w:right="580" w:bottom="280" w:left="740" w:header="720" w:footer="720" w:gutter="0"/>
          <w:cols w:space="720"/>
        </w:sectPr>
      </w:pPr>
    </w:p>
    <w:p w:rsidR="00DC3DB4" w:rsidRDefault="00432D13">
      <w:pPr>
        <w:pStyle w:val="a3"/>
        <w:tabs>
          <w:tab w:val="left" w:pos="2272"/>
          <w:tab w:val="left" w:pos="4868"/>
        </w:tabs>
        <w:spacing w:line="482" w:lineRule="auto"/>
        <w:ind w:left="112" w:right="1916"/>
        <w:rPr>
          <w:spacing w:val="-37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4484632</wp:posOffset>
            </wp:positionH>
            <wp:positionV relativeFrom="paragraph">
              <wp:posOffset>149108</wp:posOffset>
            </wp:positionV>
            <wp:extent cx="535415" cy="524203"/>
            <wp:effectExtent l="0" t="0" r="0" b="0"/>
            <wp:wrapNone/>
            <wp:docPr id="1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15" cy="52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4664">
        <w:rPr>
          <w:lang w:val="ru-RU"/>
        </w:rPr>
        <w:t xml:space="preserve">техническим условиям и </w:t>
      </w:r>
      <w:proofErr w:type="gramStart"/>
      <w:r w:rsidRPr="00794664">
        <w:rPr>
          <w:lang w:val="ru-RU"/>
        </w:rPr>
        <w:t>годен</w:t>
      </w:r>
      <w:proofErr w:type="gramEnd"/>
      <w:r w:rsidRPr="00794664">
        <w:rPr>
          <w:lang w:val="ru-RU"/>
        </w:rPr>
        <w:t xml:space="preserve"> к эксплуатации.</w:t>
      </w:r>
    </w:p>
    <w:p w:rsidR="00272EDB" w:rsidRPr="00794664" w:rsidRDefault="00432D13">
      <w:pPr>
        <w:pStyle w:val="a3"/>
        <w:tabs>
          <w:tab w:val="left" w:pos="2272"/>
          <w:tab w:val="left" w:pos="4868"/>
        </w:tabs>
        <w:spacing w:line="482" w:lineRule="auto"/>
        <w:ind w:left="112" w:right="1916"/>
        <w:rPr>
          <w:lang w:val="ru-RU"/>
        </w:rPr>
      </w:pPr>
      <w:proofErr w:type="spellStart"/>
      <w:r w:rsidRPr="00794664">
        <w:rPr>
          <w:lang w:val="ru-RU"/>
        </w:rPr>
        <w:t>Датаизготовления</w:t>
      </w:r>
      <w:proofErr w:type="spellEnd"/>
      <w:r w:rsidRPr="00794664">
        <w:rPr>
          <w:lang w:val="ru-RU"/>
        </w:rPr>
        <w:tab/>
      </w:r>
      <w:r w:rsidRPr="00794664">
        <w:rPr>
          <w:u w:val="single"/>
          <w:lang w:val="ru-RU"/>
        </w:rPr>
        <w:tab/>
      </w:r>
    </w:p>
    <w:p w:rsidR="00272EDB" w:rsidRDefault="00432D13" w:rsidP="00855BA7">
      <w:pPr>
        <w:spacing w:before="39"/>
        <w:ind w:left="1319" w:right="501" w:hanging="1208"/>
        <w:jc w:val="center"/>
        <w:rPr>
          <w:b/>
          <w:sz w:val="24"/>
          <w:lang w:val="ru-RU"/>
        </w:rPr>
      </w:pPr>
      <w:r w:rsidRPr="00794664">
        <w:rPr>
          <w:lang w:val="ru-RU"/>
        </w:rPr>
        <w:br w:type="column"/>
      </w:r>
      <w:r w:rsidRPr="00794664">
        <w:rPr>
          <w:b/>
          <w:sz w:val="24"/>
          <w:lang w:val="ru-RU"/>
        </w:rPr>
        <w:lastRenderedPageBreak/>
        <w:t xml:space="preserve">Механизм исполнительный электрический </w:t>
      </w:r>
      <w:proofErr w:type="spellStart"/>
      <w:r w:rsidRPr="00794664">
        <w:rPr>
          <w:b/>
          <w:sz w:val="24"/>
          <w:lang w:val="ru-RU"/>
        </w:rPr>
        <w:t>прямоходный</w:t>
      </w:r>
      <w:proofErr w:type="spellEnd"/>
    </w:p>
    <w:p w:rsidR="00272EDB" w:rsidRDefault="00272EDB" w:rsidP="00855BA7">
      <w:pPr>
        <w:jc w:val="center"/>
        <w:rPr>
          <w:sz w:val="24"/>
          <w:lang w:val="ru-RU"/>
        </w:rPr>
      </w:pPr>
    </w:p>
    <w:p w:rsidR="00516D0F" w:rsidRPr="003F2CB2" w:rsidRDefault="00516D0F" w:rsidP="003F2CB2">
      <w:pPr>
        <w:spacing w:before="39"/>
        <w:ind w:left="1319" w:right="501" w:hanging="1208"/>
        <w:jc w:val="center"/>
        <w:rPr>
          <w:b/>
          <w:sz w:val="24"/>
          <w:lang w:val="ru-RU"/>
        </w:rPr>
        <w:sectPr w:rsidR="00516D0F" w:rsidRPr="003F2CB2">
          <w:type w:val="continuous"/>
          <w:pgSz w:w="16850" w:h="11910" w:orient="landscape"/>
          <w:pgMar w:top="580" w:right="580" w:bottom="280" w:left="740" w:header="720" w:footer="720" w:gutter="0"/>
          <w:cols w:num="2" w:space="720" w:equalWidth="0">
            <w:col w:w="7206" w:space="1402"/>
            <w:col w:w="6922"/>
          </w:cols>
        </w:sectPr>
      </w:pPr>
      <w:r w:rsidRPr="003F2CB2">
        <w:rPr>
          <w:b/>
          <w:sz w:val="24"/>
          <w:lang w:val="ru-RU"/>
        </w:rPr>
        <w:t>DAV-2500</w:t>
      </w:r>
    </w:p>
    <w:p w:rsidR="00272EDB" w:rsidRPr="00794664" w:rsidRDefault="00432D13">
      <w:pPr>
        <w:pStyle w:val="a3"/>
        <w:tabs>
          <w:tab w:val="left" w:pos="2272"/>
          <w:tab w:val="left" w:pos="4868"/>
        </w:tabs>
        <w:spacing w:line="179" w:lineRule="exact"/>
        <w:ind w:left="112"/>
        <w:rPr>
          <w:lang w:val="ru-RU"/>
        </w:rPr>
      </w:pPr>
      <w:r w:rsidRPr="00794664">
        <w:rPr>
          <w:lang w:val="ru-RU"/>
        </w:rPr>
        <w:lastRenderedPageBreak/>
        <w:t>Подпись</w:t>
      </w:r>
      <w:r w:rsidRPr="00794664">
        <w:rPr>
          <w:lang w:val="ru-RU"/>
        </w:rPr>
        <w:tab/>
      </w:r>
      <w:r w:rsidRPr="00794664">
        <w:rPr>
          <w:u w:val="single"/>
          <w:lang w:val="ru-RU"/>
        </w:rPr>
        <w:tab/>
      </w:r>
    </w:p>
    <w:p w:rsidR="00272EDB" w:rsidRDefault="00432D13">
      <w:pPr>
        <w:pStyle w:val="a3"/>
        <w:spacing w:line="183" w:lineRule="exact"/>
        <w:ind w:right="1332"/>
        <w:jc w:val="right"/>
      </w:pPr>
      <w:r>
        <w:t>МП</w:t>
      </w:r>
    </w:p>
    <w:p w:rsidR="00272EDB" w:rsidRDefault="00272EDB">
      <w:pPr>
        <w:pStyle w:val="a3"/>
        <w:spacing w:before="4"/>
      </w:pPr>
    </w:p>
    <w:p w:rsidR="00272EDB" w:rsidRDefault="00432D13">
      <w:pPr>
        <w:pStyle w:val="1"/>
        <w:numPr>
          <w:ilvl w:val="0"/>
          <w:numId w:val="6"/>
        </w:numPr>
        <w:tabs>
          <w:tab w:val="left" w:pos="515"/>
        </w:tabs>
        <w:spacing w:line="240" w:lineRule="auto"/>
        <w:ind w:left="515" w:hanging="120"/>
        <w:jc w:val="left"/>
      </w:pPr>
      <w:r>
        <w:t>ГАРАНТИЙНЫЕОБЯЗАТЕЛЬСТВА</w:t>
      </w:r>
    </w:p>
    <w:p w:rsidR="00272EDB" w:rsidRDefault="00432D13">
      <w:pPr>
        <w:pStyle w:val="a3"/>
        <w:spacing w:line="180" w:lineRule="exact"/>
        <w:ind w:left="84"/>
      </w:pPr>
      <w:r>
        <w:br w:type="column"/>
      </w:r>
      <w:r>
        <w:lastRenderedPageBreak/>
        <w:t>(ФИО)</w:t>
      </w:r>
    </w:p>
    <w:p w:rsidR="00272EDB" w:rsidRDefault="00432D13">
      <w:pPr>
        <w:spacing w:before="220"/>
        <w:ind w:left="112"/>
        <w:rPr>
          <w:b/>
          <w:sz w:val="32"/>
        </w:rPr>
      </w:pPr>
      <w:r>
        <w:br w:type="column"/>
      </w:r>
      <w:proofErr w:type="spellStart"/>
      <w:r>
        <w:rPr>
          <w:b/>
          <w:sz w:val="32"/>
        </w:rPr>
        <w:lastRenderedPageBreak/>
        <w:t>Паспорт</w:t>
      </w:r>
      <w:proofErr w:type="spellEnd"/>
    </w:p>
    <w:p w:rsidR="00272EDB" w:rsidRDefault="00272EDB">
      <w:pPr>
        <w:rPr>
          <w:sz w:val="32"/>
        </w:rPr>
        <w:sectPr w:rsidR="00272EDB">
          <w:type w:val="continuous"/>
          <w:pgSz w:w="16850" w:h="11910" w:orient="landscape"/>
          <w:pgMar w:top="580" w:right="580" w:bottom="280" w:left="740" w:header="720" w:footer="720" w:gutter="0"/>
          <w:cols w:num="3" w:space="720" w:equalWidth="0">
            <w:col w:w="4869" w:space="40"/>
            <w:col w:w="2298" w:space="3936"/>
            <w:col w:w="4387"/>
          </w:cols>
        </w:sectPr>
      </w:pPr>
    </w:p>
    <w:p w:rsidR="00272EDB" w:rsidRPr="00794664" w:rsidRDefault="00432D13">
      <w:pPr>
        <w:pStyle w:val="a3"/>
        <w:ind w:left="112" w:right="43" w:firstLine="283"/>
        <w:jc w:val="both"/>
        <w:rPr>
          <w:lang w:val="ru-RU"/>
        </w:rPr>
      </w:pPr>
      <w:r w:rsidRPr="00794664">
        <w:rPr>
          <w:lang w:val="ru-RU"/>
        </w:rPr>
        <w:lastRenderedPageBreak/>
        <w:t>Гарантийныйсрок-24месяца</w:t>
      </w:r>
      <w:proofErr w:type="gramStart"/>
      <w:r w:rsidRPr="00794664">
        <w:rPr>
          <w:lang w:val="ru-RU"/>
        </w:rPr>
        <w:t>.Г</w:t>
      </w:r>
      <w:proofErr w:type="gramEnd"/>
      <w:r w:rsidRPr="00794664">
        <w:rPr>
          <w:lang w:val="ru-RU"/>
        </w:rPr>
        <w:t xml:space="preserve">арантийныйсрокисчисляетсясоднявводаизделиявэксплуатацию,нонепозднее6месяцевсодняпродажиприсоблюдениипотребителемправилтранспортировки, </w:t>
      </w:r>
      <w:proofErr w:type="spellStart"/>
      <w:r w:rsidRPr="00794664">
        <w:rPr>
          <w:lang w:val="ru-RU"/>
        </w:rPr>
        <w:t>хранения,монтажаиэксплуатации</w:t>
      </w:r>
      <w:proofErr w:type="spellEnd"/>
      <w:r w:rsidRPr="00794664">
        <w:rPr>
          <w:lang w:val="ru-RU"/>
        </w:rPr>
        <w:t>.</w:t>
      </w:r>
    </w:p>
    <w:p w:rsidR="00272EDB" w:rsidRPr="00855BA7" w:rsidRDefault="00432D13">
      <w:pPr>
        <w:pStyle w:val="a3"/>
        <w:ind w:left="112" w:right="43" w:firstLine="283"/>
        <w:jc w:val="both"/>
        <w:rPr>
          <w:lang w:val="ru-RU"/>
        </w:rPr>
      </w:pPr>
      <w:r w:rsidRPr="00794664">
        <w:rPr>
          <w:lang w:val="ru-RU"/>
        </w:rPr>
        <w:t>Датавводавэксплуатациюподтверждаетсяактомвводавэксплуатаци</w:t>
      </w:r>
      <w:proofErr w:type="gramStart"/>
      <w:r w:rsidRPr="00794664">
        <w:rPr>
          <w:lang w:val="ru-RU"/>
        </w:rPr>
        <w:t>ю</w:t>
      </w:r>
      <w:r w:rsidRPr="00855BA7">
        <w:rPr>
          <w:lang w:val="ru-RU"/>
        </w:rPr>
        <w:t>(</w:t>
      </w:r>
      <w:proofErr w:type="gramEnd"/>
      <w:r w:rsidRPr="00855BA7">
        <w:rPr>
          <w:lang w:val="ru-RU"/>
        </w:rPr>
        <w:t>наладки).Приотсутствииакта вводавэксплуатацию(наладки)гарантийныйсрокисчисляетсясодняпродажи.</w:t>
      </w:r>
    </w:p>
    <w:p w:rsidR="00272EDB" w:rsidRPr="00794664" w:rsidRDefault="00432D13">
      <w:pPr>
        <w:pStyle w:val="a3"/>
        <w:spacing w:line="183" w:lineRule="exact"/>
        <w:ind w:left="395"/>
        <w:jc w:val="both"/>
        <w:rPr>
          <w:lang w:val="ru-RU"/>
        </w:rPr>
      </w:pPr>
      <w:r w:rsidRPr="00794664">
        <w:rPr>
          <w:lang w:val="ru-RU"/>
        </w:rPr>
        <w:t>Гарантийныйсрокхранения-24месяца.</w:t>
      </w:r>
    </w:p>
    <w:p w:rsidR="00272EDB" w:rsidRDefault="00272EDB">
      <w:pPr>
        <w:pStyle w:val="a3"/>
        <w:spacing w:before="11"/>
        <w:rPr>
          <w:sz w:val="15"/>
        </w:rPr>
      </w:pPr>
    </w:p>
    <w:p w:rsidR="00272EDB" w:rsidRDefault="00432D13">
      <w:pPr>
        <w:pStyle w:val="1"/>
        <w:numPr>
          <w:ilvl w:val="0"/>
          <w:numId w:val="6"/>
        </w:numPr>
        <w:tabs>
          <w:tab w:val="left" w:pos="518"/>
        </w:tabs>
        <w:ind w:left="517"/>
        <w:jc w:val="left"/>
      </w:pPr>
      <w:r>
        <w:t>ПРАВИЛАХРАНЕНИЯИТРАНСПОРТИРОВАНИЯ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39"/>
        </w:tabs>
        <w:ind w:left="112" w:right="39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 xml:space="preserve">Транспортированиеупакованныхмеханизмовпроизводитьвзакрытыхтранспортныхсредствах, обеспечивающих их сохранность в соответствии с правилами перевозок грузов. </w:t>
      </w:r>
      <w:proofErr w:type="spellStart"/>
      <w:r w:rsidRPr="00794664">
        <w:rPr>
          <w:sz w:val="16"/>
          <w:lang w:val="ru-RU"/>
        </w:rPr>
        <w:t>Условиятранспортирования</w:t>
      </w:r>
      <w:proofErr w:type="spellEnd"/>
      <w:r w:rsidRPr="00794664">
        <w:rPr>
          <w:sz w:val="16"/>
          <w:lang w:val="ru-RU"/>
        </w:rPr>
        <w:t xml:space="preserve"> </w:t>
      </w:r>
      <w:proofErr w:type="spellStart"/>
      <w:r w:rsidRPr="00794664">
        <w:rPr>
          <w:sz w:val="16"/>
          <w:lang w:val="ru-RU"/>
        </w:rPr>
        <w:t>ихранениявчастивоздействияклиматическихфактороввнешнейсреды</w:t>
      </w:r>
      <w:proofErr w:type="spellEnd"/>
      <w:r w:rsidRPr="00794664">
        <w:rPr>
          <w:sz w:val="16"/>
          <w:lang w:val="ru-RU"/>
        </w:rPr>
        <w:t>:</w:t>
      </w:r>
    </w:p>
    <w:p w:rsidR="00272EDB" w:rsidRPr="00794664" w:rsidRDefault="00432D13">
      <w:pPr>
        <w:pStyle w:val="a4"/>
        <w:numPr>
          <w:ilvl w:val="0"/>
          <w:numId w:val="4"/>
        </w:numPr>
        <w:tabs>
          <w:tab w:val="left" w:pos="206"/>
        </w:tabs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температураокружающеговоздухаотминус5°Сдоплюс55</w:t>
      </w:r>
      <w:proofErr w:type="gramStart"/>
      <w:r w:rsidRPr="00794664">
        <w:rPr>
          <w:sz w:val="16"/>
          <w:lang w:val="ru-RU"/>
        </w:rPr>
        <w:t>°С</w:t>
      </w:r>
      <w:proofErr w:type="gramEnd"/>
      <w:r w:rsidRPr="00794664">
        <w:rPr>
          <w:sz w:val="16"/>
          <w:lang w:val="ru-RU"/>
        </w:rPr>
        <w:t>;</w:t>
      </w:r>
    </w:p>
    <w:p w:rsidR="00272EDB" w:rsidRPr="00794664" w:rsidRDefault="00432D13">
      <w:pPr>
        <w:pStyle w:val="a4"/>
        <w:numPr>
          <w:ilvl w:val="0"/>
          <w:numId w:val="4"/>
        </w:numPr>
        <w:tabs>
          <w:tab w:val="left" w:pos="206"/>
        </w:tabs>
        <w:spacing w:before="1" w:line="183" w:lineRule="exact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относительнаявлажностьвоздуха95%при35°С.</w:t>
      </w:r>
    </w:p>
    <w:p w:rsidR="00272EDB" w:rsidRPr="00794664" w:rsidRDefault="00432D13">
      <w:pPr>
        <w:pStyle w:val="a3"/>
        <w:ind w:left="112" w:right="39" w:firstLine="283"/>
        <w:jc w:val="both"/>
        <w:rPr>
          <w:lang w:val="ru-RU"/>
        </w:rPr>
      </w:pPr>
      <w:r w:rsidRPr="00794664">
        <w:rPr>
          <w:lang w:val="ru-RU"/>
        </w:rPr>
        <w:t xml:space="preserve">9.2.Транспортированиеихранениемеханизмапроизводитьссоблюдениемтребованийдействующихнорми </w:t>
      </w:r>
      <w:proofErr w:type="spellStart"/>
      <w:r w:rsidRPr="00794664">
        <w:rPr>
          <w:lang w:val="ru-RU"/>
        </w:rPr>
        <w:t>правилпожарной</w:t>
      </w:r>
      <w:proofErr w:type="spellEnd"/>
      <w:r w:rsidRPr="00794664">
        <w:rPr>
          <w:lang w:val="ru-RU"/>
        </w:rPr>
        <w:t xml:space="preserve"> безопасности.</w:t>
      </w:r>
    </w:p>
    <w:p w:rsidR="00272EDB" w:rsidRPr="00794664" w:rsidRDefault="00272EDB">
      <w:pPr>
        <w:pStyle w:val="a3"/>
        <w:spacing w:before="1"/>
        <w:rPr>
          <w:lang w:val="ru-RU"/>
        </w:rPr>
      </w:pPr>
    </w:p>
    <w:p w:rsidR="00272EDB" w:rsidRDefault="00432D13">
      <w:pPr>
        <w:pStyle w:val="1"/>
        <w:numPr>
          <w:ilvl w:val="0"/>
          <w:numId w:val="6"/>
        </w:numPr>
        <w:tabs>
          <w:tab w:val="left" w:pos="597"/>
        </w:tabs>
        <w:ind w:left="596" w:hanging="202"/>
        <w:jc w:val="left"/>
      </w:pPr>
      <w:r>
        <w:t>МАРКИРОВКАИПЛОМБИРОВАНИЕ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847"/>
        </w:tabs>
        <w:ind w:left="112" w:right="38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Пломбированиемеханизм</w:t>
      </w:r>
      <w:proofErr w:type="gramStart"/>
      <w:r w:rsidRPr="00794664">
        <w:rPr>
          <w:sz w:val="16"/>
          <w:lang w:val="ru-RU"/>
        </w:rPr>
        <w:t>а(</w:t>
      </w:r>
      <w:proofErr w:type="gramEnd"/>
      <w:r w:rsidRPr="00794664">
        <w:rPr>
          <w:sz w:val="16"/>
          <w:lang w:val="ru-RU"/>
        </w:rPr>
        <w:t>платыуправленияиэлектродвигателя)производитсяспециальнойэтикеткой.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75"/>
        </w:tabs>
        <w:ind w:left="112" w:right="40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Нарушениепломбированияявляетсяоснованиемдляснятиямеханизмасгарантийногообслуживания.</w:t>
      </w:r>
    </w:p>
    <w:p w:rsidR="00272EDB" w:rsidRPr="00794664" w:rsidRDefault="00272EDB">
      <w:pPr>
        <w:pStyle w:val="a3"/>
        <w:spacing w:before="2"/>
        <w:rPr>
          <w:lang w:val="ru-RU"/>
        </w:rPr>
      </w:pPr>
    </w:p>
    <w:p w:rsidR="00272EDB" w:rsidRDefault="00432D13">
      <w:pPr>
        <w:pStyle w:val="1"/>
        <w:numPr>
          <w:ilvl w:val="0"/>
          <w:numId w:val="6"/>
        </w:numPr>
        <w:tabs>
          <w:tab w:val="left" w:pos="597"/>
        </w:tabs>
        <w:ind w:left="596" w:hanging="202"/>
        <w:jc w:val="left"/>
      </w:pPr>
      <w:r>
        <w:t>УТИЛИЗАЦИЯ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39"/>
        </w:tabs>
        <w:ind w:left="112" w:right="38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 xml:space="preserve">ЭИМ утилизировать после принятия решения о невозможности или нецелесообразности </w:t>
      </w:r>
      <w:proofErr w:type="spellStart"/>
      <w:r w:rsidRPr="00794664">
        <w:rPr>
          <w:sz w:val="16"/>
          <w:lang w:val="ru-RU"/>
        </w:rPr>
        <w:t>ихкапитальногоремонтаили</w:t>
      </w:r>
      <w:proofErr w:type="spellEnd"/>
      <w:r w:rsidRPr="00794664">
        <w:rPr>
          <w:sz w:val="16"/>
          <w:lang w:val="ru-RU"/>
        </w:rPr>
        <w:t xml:space="preserve"> </w:t>
      </w:r>
      <w:proofErr w:type="spellStart"/>
      <w:r w:rsidRPr="00794664">
        <w:rPr>
          <w:sz w:val="16"/>
          <w:lang w:val="ru-RU"/>
        </w:rPr>
        <w:t>недопустимостиихдальнейшейэксплуатации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854"/>
        </w:tabs>
        <w:ind w:left="112" w:right="39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Утилизациюнеобходимопроизводитьспособом</w:t>
      </w:r>
      <w:proofErr w:type="gramStart"/>
      <w:r w:rsidRPr="00794664">
        <w:rPr>
          <w:sz w:val="16"/>
          <w:lang w:val="ru-RU"/>
        </w:rPr>
        <w:t>,и</w:t>
      </w:r>
      <w:proofErr w:type="gramEnd"/>
      <w:r w:rsidRPr="00794664">
        <w:rPr>
          <w:sz w:val="16"/>
          <w:lang w:val="ru-RU"/>
        </w:rPr>
        <w:t xml:space="preserve">сключающимвозможностьихвосстановленияи </w:t>
      </w:r>
      <w:proofErr w:type="spellStart"/>
      <w:r w:rsidRPr="00794664">
        <w:rPr>
          <w:sz w:val="16"/>
          <w:lang w:val="ru-RU"/>
        </w:rPr>
        <w:t>дальнейшейэксплуатации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67"/>
        </w:tabs>
        <w:ind w:left="112" w:right="40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Персонал</w:t>
      </w:r>
      <w:proofErr w:type="gramStart"/>
      <w:r w:rsidRPr="00794664">
        <w:rPr>
          <w:sz w:val="16"/>
          <w:lang w:val="ru-RU"/>
        </w:rPr>
        <w:t>,п</w:t>
      </w:r>
      <w:proofErr w:type="gramEnd"/>
      <w:r w:rsidRPr="00794664">
        <w:rPr>
          <w:sz w:val="16"/>
          <w:lang w:val="ru-RU"/>
        </w:rPr>
        <w:t xml:space="preserve">роводящийутилизацию,должениметьнеобходимуюквалификацию,пройтисоответствующееобучениеи </w:t>
      </w:r>
      <w:proofErr w:type="spellStart"/>
      <w:r w:rsidRPr="00794664">
        <w:rPr>
          <w:sz w:val="16"/>
          <w:lang w:val="ru-RU"/>
        </w:rPr>
        <w:t>соблюдатьвсетребованиябезопасноститруда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29"/>
        </w:tabs>
        <w:ind w:left="112" w:right="38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Узлы и элементы блоков при утилизации должны быть сгруппированы по видам материало</w:t>
      </w:r>
      <w:proofErr w:type="gramStart"/>
      <w:r w:rsidRPr="00794664">
        <w:rPr>
          <w:sz w:val="16"/>
          <w:lang w:val="ru-RU"/>
        </w:rPr>
        <w:t>в(</w:t>
      </w:r>
      <w:proofErr w:type="gramEnd"/>
      <w:r w:rsidRPr="00794664">
        <w:rPr>
          <w:sz w:val="16"/>
          <w:lang w:val="ru-RU"/>
        </w:rPr>
        <w:t xml:space="preserve">чугун,углеродистаясталь,нержавеющаясталь,цветныеметаллы,резина,другиеполимеры,электронные компоненты, содержащие драгметаллы и т.д.) в зависимости от действующих </w:t>
      </w:r>
      <w:proofErr w:type="spellStart"/>
      <w:r w:rsidRPr="00794664">
        <w:rPr>
          <w:sz w:val="16"/>
          <w:lang w:val="ru-RU"/>
        </w:rPr>
        <w:t>правилутилизации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729"/>
        </w:tabs>
        <w:ind w:left="112" w:right="39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 xml:space="preserve">Утилизация черных металлов - по ГОСТ 2787, цветных металлов и сплавов - по ГОСТ 1639,резиновыхипластмассовыхкомплектующих </w:t>
      </w:r>
      <w:proofErr w:type="gramStart"/>
      <w:r w:rsidRPr="00794664">
        <w:rPr>
          <w:sz w:val="16"/>
          <w:lang w:val="ru-RU"/>
        </w:rPr>
        <w:t>-п</w:t>
      </w:r>
      <w:proofErr w:type="gramEnd"/>
      <w:r w:rsidRPr="00794664">
        <w:rPr>
          <w:sz w:val="16"/>
          <w:lang w:val="ru-RU"/>
        </w:rPr>
        <w:t>оГОСТ30774.</w:t>
      </w:r>
    </w:p>
    <w:p w:rsidR="00272EDB" w:rsidRPr="00794664" w:rsidRDefault="00432D13">
      <w:pPr>
        <w:pStyle w:val="a4"/>
        <w:numPr>
          <w:ilvl w:val="1"/>
          <w:numId w:val="6"/>
        </w:numPr>
        <w:tabs>
          <w:tab w:val="left" w:pos="806"/>
        </w:tabs>
        <w:ind w:left="112" w:right="39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 xml:space="preserve">Утилизация электронных компонентов, содержащих драгоценные металлы - по </w:t>
      </w:r>
      <w:r w:rsidRPr="00794664">
        <w:rPr>
          <w:color w:val="333333"/>
          <w:sz w:val="16"/>
          <w:lang w:val="ru-RU"/>
        </w:rPr>
        <w:t>документу</w:t>
      </w:r>
      <w:proofErr w:type="gramStart"/>
      <w:r w:rsidRPr="00794664">
        <w:rPr>
          <w:color w:val="333333"/>
          <w:sz w:val="16"/>
          <w:lang w:val="ru-RU"/>
        </w:rPr>
        <w:t>"И</w:t>
      </w:r>
      <w:proofErr w:type="gramEnd"/>
      <w:r w:rsidRPr="00794664">
        <w:rPr>
          <w:color w:val="333333"/>
          <w:sz w:val="16"/>
          <w:lang w:val="ru-RU"/>
        </w:rPr>
        <w:t>нструкцияопорядкесдачииприемкиломаиотходов,содержащихдрагоценныеметаллы",утвержденнойпостановлениемМинфинаРБот31.05.2004№87.</w:t>
      </w:r>
    </w:p>
    <w:p w:rsidR="00272EDB" w:rsidRDefault="00432D13">
      <w:pPr>
        <w:pStyle w:val="1"/>
        <w:numPr>
          <w:ilvl w:val="0"/>
          <w:numId w:val="3"/>
        </w:numPr>
        <w:tabs>
          <w:tab w:val="left" w:pos="518"/>
        </w:tabs>
        <w:spacing w:before="37"/>
      </w:pPr>
      <w:r w:rsidRPr="00794664">
        <w:rPr>
          <w:lang w:val="ru-RU"/>
        </w:rPr>
        <w:br w:type="column"/>
      </w:r>
      <w:r>
        <w:lastRenderedPageBreak/>
        <w:t>НАЗНАЧЕНИЕ</w:t>
      </w:r>
    </w:p>
    <w:p w:rsidR="00272EDB" w:rsidRPr="00794664" w:rsidRDefault="00432D13">
      <w:pPr>
        <w:pStyle w:val="a4"/>
        <w:numPr>
          <w:ilvl w:val="1"/>
          <w:numId w:val="3"/>
        </w:numPr>
        <w:tabs>
          <w:tab w:val="left" w:pos="725"/>
        </w:tabs>
        <w:ind w:right="381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Механизмисполнительныйэлектрическийпрямоходны</w:t>
      </w:r>
      <w:proofErr w:type="gramStart"/>
      <w:r w:rsidRPr="00794664">
        <w:rPr>
          <w:sz w:val="16"/>
          <w:lang w:val="ru-RU"/>
        </w:rPr>
        <w:t>й(</w:t>
      </w:r>
      <w:proofErr w:type="gramEnd"/>
      <w:r w:rsidRPr="00794664">
        <w:rPr>
          <w:sz w:val="16"/>
          <w:lang w:val="ru-RU"/>
        </w:rPr>
        <w:t xml:space="preserve">ЭИМ)предназначендляуправления </w:t>
      </w:r>
      <w:proofErr w:type="spellStart"/>
      <w:r w:rsidRPr="00794664">
        <w:rPr>
          <w:sz w:val="16"/>
          <w:lang w:val="ru-RU"/>
        </w:rPr>
        <w:t>двухходовыми</w:t>
      </w:r>
      <w:r w:rsidR="00823D04">
        <w:rPr>
          <w:sz w:val="16"/>
          <w:lang w:val="ru-RU"/>
        </w:rPr>
        <w:t>и</w:t>
      </w:r>
      <w:proofErr w:type="spellEnd"/>
      <w:r w:rsidR="00823D04">
        <w:rPr>
          <w:sz w:val="16"/>
          <w:lang w:val="ru-RU"/>
        </w:rPr>
        <w:t xml:space="preserve"> </w:t>
      </w:r>
      <w:proofErr w:type="spellStart"/>
      <w:r w:rsidR="00823D04">
        <w:rPr>
          <w:sz w:val="16"/>
          <w:lang w:val="ru-RU"/>
        </w:rPr>
        <w:t>трехходовыми</w:t>
      </w:r>
      <w:r w:rsidRPr="00794664">
        <w:rPr>
          <w:sz w:val="16"/>
          <w:lang w:val="ru-RU"/>
        </w:rPr>
        <w:t>клапанами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432D13">
      <w:pPr>
        <w:pStyle w:val="a4"/>
        <w:numPr>
          <w:ilvl w:val="1"/>
          <w:numId w:val="3"/>
        </w:numPr>
        <w:tabs>
          <w:tab w:val="left" w:pos="679"/>
        </w:tabs>
        <w:spacing w:line="183" w:lineRule="exact"/>
        <w:ind w:left="678" w:hanging="284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ЭИМизготавливаютвклиматическомисполненииУХЛ4поГОСТ15150.</w:t>
      </w:r>
    </w:p>
    <w:p w:rsidR="00272EDB" w:rsidRPr="00794664" w:rsidRDefault="00432D13">
      <w:pPr>
        <w:pStyle w:val="a4"/>
        <w:numPr>
          <w:ilvl w:val="1"/>
          <w:numId w:val="3"/>
        </w:numPr>
        <w:tabs>
          <w:tab w:val="left" w:pos="689"/>
        </w:tabs>
        <w:ind w:right="383" w:firstLine="283"/>
        <w:jc w:val="both"/>
        <w:rPr>
          <w:sz w:val="16"/>
          <w:lang w:val="ru-RU"/>
        </w:rPr>
      </w:pPr>
      <w:r w:rsidRPr="00794664">
        <w:rPr>
          <w:sz w:val="16"/>
          <w:lang w:val="ru-RU"/>
        </w:rPr>
        <w:t>ЭИМнепредназначендляработывсредах</w:t>
      </w:r>
      <w:proofErr w:type="gramStart"/>
      <w:r w:rsidRPr="00794664">
        <w:rPr>
          <w:sz w:val="16"/>
          <w:lang w:val="ru-RU"/>
        </w:rPr>
        <w:t>,с</w:t>
      </w:r>
      <w:proofErr w:type="gramEnd"/>
      <w:r w:rsidRPr="00794664">
        <w:rPr>
          <w:sz w:val="16"/>
          <w:lang w:val="ru-RU"/>
        </w:rPr>
        <w:t xml:space="preserve">одержащихагрессивныепары,газыивещества, вызывающие разрушение покрытия, изоляции и материалов, а также во </w:t>
      </w:r>
      <w:proofErr w:type="spellStart"/>
      <w:r w:rsidRPr="00794664">
        <w:rPr>
          <w:sz w:val="16"/>
          <w:lang w:val="ru-RU"/>
        </w:rPr>
        <w:t>взрывоопасныхсредах</w:t>
      </w:r>
      <w:proofErr w:type="spellEnd"/>
      <w:r w:rsidRPr="00794664">
        <w:rPr>
          <w:sz w:val="16"/>
          <w:lang w:val="ru-RU"/>
        </w:rPr>
        <w:t>.</w:t>
      </w:r>
    </w:p>
    <w:p w:rsidR="00272EDB" w:rsidRPr="00794664" w:rsidRDefault="00272EDB">
      <w:pPr>
        <w:pStyle w:val="a3"/>
        <w:spacing w:before="3"/>
        <w:rPr>
          <w:lang w:val="ru-RU"/>
        </w:rPr>
      </w:pPr>
    </w:p>
    <w:p w:rsidR="00272EDB" w:rsidRDefault="00432D13">
      <w:pPr>
        <w:pStyle w:val="a4"/>
        <w:numPr>
          <w:ilvl w:val="0"/>
          <w:numId w:val="3"/>
        </w:numPr>
        <w:tabs>
          <w:tab w:val="left" w:pos="516"/>
        </w:tabs>
        <w:ind w:left="515" w:hanging="121"/>
        <w:rPr>
          <w:b/>
          <w:sz w:val="16"/>
        </w:rPr>
      </w:pPr>
      <w:r>
        <w:rPr>
          <w:b/>
          <w:sz w:val="16"/>
        </w:rPr>
        <w:t>ТЕХНИЧЕСКИЕХАРАКТЕРИСТИКИ</w:t>
      </w:r>
    </w:p>
    <w:tbl>
      <w:tblPr>
        <w:tblW w:w="7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1"/>
        <w:gridCol w:w="2126"/>
        <w:gridCol w:w="2127"/>
        <w:gridCol w:w="2057"/>
      </w:tblGrid>
      <w:tr w:rsidR="0063676C" w:rsidTr="005E5958">
        <w:trPr>
          <w:trHeight w:val="11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Предмет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номер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>.</w:t>
            </w:r>
          </w:p>
        </w:tc>
        <w:tc>
          <w:tcPr>
            <w:tcW w:w="2126" w:type="dxa"/>
          </w:tcPr>
          <w:p w:rsidR="0063676C" w:rsidRPr="0087536E" w:rsidRDefault="0065639B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65639B">
              <w:rPr>
                <w:rFonts w:eastAsia="Microsoft YaHei"/>
                <w:sz w:val="16"/>
                <w:szCs w:val="18"/>
              </w:rPr>
              <w:t>DAV-</w:t>
            </w:r>
            <w:r w:rsidR="00825C0D">
              <w:rPr>
                <w:rFonts w:eastAsia="Microsoft YaHei"/>
                <w:sz w:val="16"/>
                <w:szCs w:val="18"/>
                <w:lang w:val="ru-RU"/>
              </w:rPr>
              <w:t>2</w:t>
            </w:r>
            <w:r w:rsidRPr="0065639B">
              <w:rPr>
                <w:rFonts w:eastAsia="Microsoft YaHei"/>
                <w:sz w:val="16"/>
                <w:szCs w:val="18"/>
              </w:rPr>
              <w:t>500-</w:t>
            </w:r>
            <w:r w:rsidR="00825C0D">
              <w:rPr>
                <w:rFonts w:eastAsia="Microsoft YaHei"/>
                <w:sz w:val="16"/>
                <w:szCs w:val="18"/>
                <w:lang w:val="ru-RU"/>
              </w:rPr>
              <w:t>44</w:t>
            </w:r>
            <w:r w:rsidRPr="0065639B">
              <w:rPr>
                <w:rFonts w:eastAsia="Microsoft YaHei"/>
                <w:sz w:val="16"/>
                <w:szCs w:val="18"/>
              </w:rPr>
              <w:t>-1-220В-IP54</w:t>
            </w:r>
          </w:p>
        </w:tc>
        <w:tc>
          <w:tcPr>
            <w:tcW w:w="2127" w:type="dxa"/>
          </w:tcPr>
          <w:p w:rsidR="0063676C" w:rsidRPr="0065639B" w:rsidRDefault="00825C0D" w:rsidP="0065639B">
            <w:pPr>
              <w:jc w:val="center"/>
              <w:rPr>
                <w:rFonts w:eastAsia="Microsoft YaHei"/>
                <w:sz w:val="16"/>
                <w:szCs w:val="18"/>
                <w:lang w:val="ru-RU"/>
              </w:rPr>
            </w:pPr>
            <w:r w:rsidRPr="00825C0D">
              <w:rPr>
                <w:rFonts w:eastAsia="Microsoft YaHei"/>
                <w:sz w:val="16"/>
                <w:szCs w:val="18"/>
              </w:rPr>
              <w:t>DAV-2500-44-1-2</w:t>
            </w:r>
            <w:r>
              <w:rPr>
                <w:rFonts w:eastAsia="Microsoft YaHei"/>
                <w:sz w:val="16"/>
                <w:szCs w:val="18"/>
                <w:lang w:val="ru-RU"/>
              </w:rPr>
              <w:t>4</w:t>
            </w:r>
            <w:r w:rsidRPr="00825C0D">
              <w:rPr>
                <w:rFonts w:eastAsia="Microsoft YaHei"/>
                <w:sz w:val="16"/>
                <w:szCs w:val="18"/>
              </w:rPr>
              <w:t>В-IP54</w:t>
            </w:r>
          </w:p>
        </w:tc>
        <w:tc>
          <w:tcPr>
            <w:tcW w:w="2057" w:type="dxa"/>
            <w:tcBorders>
              <w:right w:val="single" w:sz="12" w:space="0" w:color="auto"/>
            </w:tcBorders>
          </w:tcPr>
          <w:p w:rsidR="0063676C" w:rsidRPr="0087536E" w:rsidRDefault="0065639B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65639B">
              <w:rPr>
                <w:rFonts w:eastAsia="Microsoft YaHei"/>
                <w:sz w:val="16"/>
                <w:szCs w:val="18"/>
              </w:rPr>
              <w:t>DAV-</w:t>
            </w:r>
            <w:r w:rsidR="00825C0D">
              <w:rPr>
                <w:rFonts w:eastAsia="Microsoft YaHei"/>
                <w:sz w:val="16"/>
                <w:szCs w:val="18"/>
                <w:lang w:val="ru-RU"/>
              </w:rPr>
              <w:t>2</w:t>
            </w:r>
            <w:r w:rsidRPr="0065639B">
              <w:rPr>
                <w:rFonts w:eastAsia="Microsoft YaHei"/>
                <w:sz w:val="16"/>
                <w:szCs w:val="18"/>
              </w:rPr>
              <w:t>500-</w:t>
            </w:r>
            <w:r w:rsidR="00825C0D">
              <w:rPr>
                <w:rFonts w:eastAsia="Microsoft YaHei"/>
                <w:sz w:val="16"/>
                <w:szCs w:val="18"/>
                <w:lang w:val="ru-RU"/>
              </w:rPr>
              <w:t>44</w:t>
            </w:r>
            <w:r w:rsidRPr="0065639B">
              <w:rPr>
                <w:rFonts w:eastAsia="Microsoft YaHei"/>
                <w:sz w:val="16"/>
                <w:szCs w:val="18"/>
              </w:rPr>
              <w:t>-3-24В-IP54</w:t>
            </w:r>
          </w:p>
        </w:tc>
      </w:tr>
      <w:tr w:rsidR="0063676C" w:rsidTr="005E5958">
        <w:trPr>
          <w:trHeight w:val="11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Напряжение</w:t>
            </w:r>
            <w:proofErr w:type="spellEnd"/>
          </w:p>
        </w:tc>
        <w:tc>
          <w:tcPr>
            <w:tcW w:w="2126" w:type="dxa"/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 xml:space="preserve"> AC220 ± 15%</w:t>
            </w:r>
          </w:p>
        </w:tc>
        <w:tc>
          <w:tcPr>
            <w:tcW w:w="2127" w:type="dxa"/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>AC24V ± 15%</w:t>
            </w:r>
          </w:p>
        </w:tc>
        <w:tc>
          <w:tcPr>
            <w:tcW w:w="2057" w:type="dxa"/>
            <w:tcBorders>
              <w:right w:val="single" w:sz="12" w:space="0" w:color="auto"/>
            </w:tcBorders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>AC24V ± 15%</w:t>
            </w:r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Мощность</w:t>
            </w:r>
            <w:proofErr w:type="spellEnd"/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87536E" w:rsidRDefault="00B87316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>
              <w:rPr>
                <w:rFonts w:eastAsia="Microsoft YaHei"/>
                <w:sz w:val="16"/>
                <w:szCs w:val="18"/>
                <w:lang w:val="ru-RU"/>
              </w:rPr>
              <w:t>16</w:t>
            </w:r>
            <w:r w:rsidR="0063676C" w:rsidRPr="0087536E">
              <w:rPr>
                <w:rFonts w:eastAsia="Microsoft YaHei"/>
                <w:sz w:val="16"/>
                <w:szCs w:val="18"/>
              </w:rPr>
              <w:t xml:space="preserve"> ВА</w:t>
            </w:r>
          </w:p>
        </w:tc>
      </w:tr>
      <w:tr w:rsidR="0063676C" w:rsidTr="005E5958">
        <w:trPr>
          <w:trHeight w:val="332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Входной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сигнал</w:t>
            </w:r>
            <w:proofErr w:type="spellEnd"/>
          </w:p>
        </w:tc>
        <w:tc>
          <w:tcPr>
            <w:tcW w:w="2126" w:type="dxa"/>
          </w:tcPr>
          <w:p w:rsidR="0063676C" w:rsidRPr="0087536E" w:rsidRDefault="0065639B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65639B">
              <w:rPr>
                <w:rFonts w:eastAsia="Microsoft YaHei"/>
                <w:sz w:val="16"/>
                <w:szCs w:val="18"/>
              </w:rPr>
              <w:t>трехпозиционный</w:t>
            </w:r>
            <w:proofErr w:type="spellEnd"/>
          </w:p>
        </w:tc>
        <w:tc>
          <w:tcPr>
            <w:tcW w:w="2127" w:type="dxa"/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  <w:lang w:val="ru-RU"/>
              </w:rPr>
            </w:pPr>
            <w:r w:rsidRPr="0087536E">
              <w:rPr>
                <w:rFonts w:eastAsia="Microsoft YaHei"/>
                <w:sz w:val="16"/>
                <w:szCs w:val="18"/>
                <w:lang w:val="ru-RU"/>
              </w:rPr>
              <w:t>трехпозиционный</w:t>
            </w:r>
          </w:p>
        </w:tc>
        <w:tc>
          <w:tcPr>
            <w:tcW w:w="2057" w:type="dxa"/>
            <w:tcBorders>
              <w:right w:val="single" w:sz="12" w:space="0" w:color="auto"/>
            </w:tcBorders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 xml:space="preserve">0-10 В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постоянного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тока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/ 4-20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мА</w:t>
            </w:r>
            <w:proofErr w:type="spellEnd"/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Сигнал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обратной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связи</w:t>
            </w:r>
            <w:proofErr w:type="spellEnd"/>
          </w:p>
        </w:tc>
        <w:tc>
          <w:tcPr>
            <w:tcW w:w="2126" w:type="dxa"/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>-------</w:t>
            </w:r>
          </w:p>
        </w:tc>
        <w:tc>
          <w:tcPr>
            <w:tcW w:w="2127" w:type="dxa"/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>------</w:t>
            </w:r>
          </w:p>
        </w:tc>
        <w:tc>
          <w:tcPr>
            <w:tcW w:w="2057" w:type="dxa"/>
            <w:tcBorders>
              <w:right w:val="single" w:sz="12" w:space="0" w:color="auto"/>
            </w:tcBorders>
          </w:tcPr>
          <w:p w:rsidR="0063676C" w:rsidRPr="0087536E" w:rsidRDefault="0063676C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87536E">
              <w:rPr>
                <w:rFonts w:eastAsia="Microsoft YaHei"/>
                <w:sz w:val="16"/>
                <w:szCs w:val="18"/>
              </w:rPr>
              <w:t xml:space="preserve">0-10 В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постоянного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тока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/ 4-20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мА</w:t>
            </w:r>
            <w:proofErr w:type="spellEnd"/>
          </w:p>
        </w:tc>
      </w:tr>
      <w:tr w:rsidR="0063676C" w:rsidTr="005E5958">
        <w:trPr>
          <w:trHeight w:val="332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Скорость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действия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(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мм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/ с)</w:t>
            </w:r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87536E" w:rsidRDefault="00B87316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 w:rsidRPr="00B87316">
              <w:rPr>
                <w:rFonts w:eastAsia="Microsoft YaHei"/>
                <w:sz w:val="16"/>
                <w:szCs w:val="18"/>
              </w:rPr>
              <w:t>40mm/240s±5%</w:t>
            </w:r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Максимум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.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Ход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(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мм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>)</w:t>
            </w:r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87536E" w:rsidRDefault="00B87316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>
              <w:rPr>
                <w:rFonts w:eastAsia="Microsoft YaHei"/>
                <w:sz w:val="16"/>
                <w:szCs w:val="18"/>
                <w:lang w:val="ru-RU"/>
              </w:rPr>
              <w:t>44</w:t>
            </w:r>
            <w:proofErr w:type="spellStart"/>
            <w:r w:rsidR="0063676C" w:rsidRPr="0087536E">
              <w:rPr>
                <w:rFonts w:eastAsia="Microsoft YaHei"/>
                <w:sz w:val="16"/>
                <w:szCs w:val="18"/>
              </w:rPr>
              <w:t>мм</w:t>
            </w:r>
            <w:proofErr w:type="spellEnd"/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Выходная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сила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(Н)</w:t>
            </w:r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87536E" w:rsidRDefault="00B87316" w:rsidP="00BB4E5B">
            <w:pPr>
              <w:jc w:val="center"/>
              <w:rPr>
                <w:rFonts w:eastAsia="Microsoft YaHei"/>
                <w:sz w:val="16"/>
                <w:szCs w:val="18"/>
              </w:rPr>
            </w:pPr>
            <w:r>
              <w:rPr>
                <w:rFonts w:eastAsia="Microsoft YaHei"/>
                <w:sz w:val="16"/>
                <w:szCs w:val="18"/>
                <w:lang w:val="ru-RU"/>
              </w:rPr>
              <w:t>2</w:t>
            </w:r>
            <w:r w:rsidR="0065639B">
              <w:rPr>
                <w:rFonts w:eastAsia="Microsoft YaHei"/>
                <w:sz w:val="16"/>
                <w:szCs w:val="18"/>
                <w:lang w:val="ru-RU"/>
              </w:rPr>
              <w:t>5</w:t>
            </w:r>
            <w:r w:rsidR="0063676C" w:rsidRPr="0087536E">
              <w:rPr>
                <w:rFonts w:eastAsia="Microsoft YaHei"/>
                <w:sz w:val="16"/>
                <w:szCs w:val="18"/>
              </w:rPr>
              <w:t>00</w:t>
            </w:r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Высота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(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мм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>)</w:t>
            </w:r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B87316" w:rsidRDefault="00B87316" w:rsidP="00BB4E5B">
            <w:pPr>
              <w:jc w:val="center"/>
              <w:rPr>
                <w:rFonts w:eastAsia="Microsoft YaHei"/>
                <w:sz w:val="16"/>
                <w:szCs w:val="18"/>
                <w:lang w:val="ru-RU"/>
              </w:rPr>
            </w:pPr>
            <w:r>
              <w:rPr>
                <w:rFonts w:eastAsia="Microsoft YaHei"/>
                <w:sz w:val="16"/>
                <w:szCs w:val="18"/>
                <w:lang w:val="ru-RU"/>
              </w:rPr>
              <w:t>327</w:t>
            </w:r>
          </w:p>
        </w:tc>
      </w:tr>
      <w:tr w:rsidR="0063676C" w:rsidTr="005E5958">
        <w:trPr>
          <w:trHeight w:val="104"/>
        </w:trPr>
        <w:tc>
          <w:tcPr>
            <w:tcW w:w="1261" w:type="dxa"/>
            <w:tcBorders>
              <w:left w:val="single" w:sz="12" w:space="0" w:color="auto"/>
            </w:tcBorders>
          </w:tcPr>
          <w:p w:rsidR="0063676C" w:rsidRPr="0087536E" w:rsidRDefault="0063676C" w:rsidP="0063676C">
            <w:pPr>
              <w:jc w:val="center"/>
              <w:rPr>
                <w:rFonts w:eastAsia="Microsoft YaHei"/>
                <w:sz w:val="16"/>
                <w:szCs w:val="18"/>
              </w:rPr>
            </w:pP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Вес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 xml:space="preserve"> (</w:t>
            </w:r>
            <w:proofErr w:type="spellStart"/>
            <w:r w:rsidRPr="0087536E">
              <w:rPr>
                <w:rFonts w:eastAsia="Microsoft YaHei"/>
                <w:sz w:val="16"/>
                <w:szCs w:val="18"/>
              </w:rPr>
              <w:t>кг</w:t>
            </w:r>
            <w:proofErr w:type="spellEnd"/>
            <w:r w:rsidRPr="0087536E">
              <w:rPr>
                <w:rFonts w:eastAsia="Microsoft YaHei"/>
                <w:sz w:val="16"/>
                <w:szCs w:val="18"/>
              </w:rPr>
              <w:t>)</w:t>
            </w:r>
          </w:p>
        </w:tc>
        <w:tc>
          <w:tcPr>
            <w:tcW w:w="6310" w:type="dxa"/>
            <w:gridSpan w:val="3"/>
            <w:tcBorders>
              <w:right w:val="single" w:sz="12" w:space="0" w:color="auto"/>
            </w:tcBorders>
          </w:tcPr>
          <w:p w:rsidR="0063676C" w:rsidRPr="00B87316" w:rsidRDefault="00B87316" w:rsidP="00BB4E5B">
            <w:pPr>
              <w:jc w:val="center"/>
              <w:rPr>
                <w:rFonts w:eastAsia="Microsoft YaHei"/>
                <w:sz w:val="16"/>
                <w:szCs w:val="18"/>
                <w:lang w:val="ru-RU"/>
              </w:rPr>
            </w:pPr>
            <w:r>
              <w:rPr>
                <w:rFonts w:eastAsia="Microsoft YaHei"/>
                <w:sz w:val="16"/>
                <w:szCs w:val="18"/>
                <w:lang w:val="ru-RU"/>
              </w:rPr>
              <w:t>4,7</w:t>
            </w:r>
          </w:p>
        </w:tc>
      </w:tr>
    </w:tbl>
    <w:p w:rsidR="0063676C" w:rsidRPr="00F7727A" w:rsidRDefault="0063676C" w:rsidP="0063676C">
      <w:pPr>
        <w:rPr>
          <w:rFonts w:ascii="Microsoft YaHei" w:eastAsia="Microsoft YaHei" w:hAnsi="Microsoft YaHei" w:cs="Microsoft YaHei"/>
          <w:sz w:val="15"/>
          <w:szCs w:val="15"/>
          <w:lang w:val="ru-RU"/>
        </w:rPr>
      </w:pPr>
      <w:r w:rsidRPr="00F7727A">
        <w:rPr>
          <w:rFonts w:eastAsia="Microsoft YaHei"/>
          <w:sz w:val="15"/>
          <w:szCs w:val="15"/>
          <w:lang w:val="ru-RU"/>
        </w:rPr>
        <w:t xml:space="preserve">Температура окружающей среды: -5 ℃ ~ 55 ℃ 2. Температура хранения -2 ℃ ~ 85 ℃ 3. Класс защиты: </w:t>
      </w:r>
      <w:r>
        <w:rPr>
          <w:rFonts w:eastAsia="Microsoft YaHei"/>
          <w:sz w:val="15"/>
          <w:szCs w:val="15"/>
        </w:rPr>
        <w:t>IP</w:t>
      </w:r>
      <w:r>
        <w:rPr>
          <w:rFonts w:eastAsia="Microsoft YaHei"/>
          <w:sz w:val="15"/>
          <w:szCs w:val="15"/>
          <w:lang w:val="ru-RU"/>
        </w:rPr>
        <w:t xml:space="preserve"> 5</w:t>
      </w:r>
      <w:r w:rsidRPr="00F7727A">
        <w:rPr>
          <w:rFonts w:eastAsia="Microsoft YaHei"/>
          <w:sz w:val="15"/>
          <w:szCs w:val="15"/>
          <w:lang w:val="ru-RU"/>
        </w:rPr>
        <w:t>4</w:t>
      </w:r>
    </w:p>
    <w:p w:rsidR="0063676C" w:rsidRDefault="0063676C" w:rsidP="0063676C">
      <w:pPr>
        <w:pStyle w:val="a4"/>
        <w:tabs>
          <w:tab w:val="left" w:pos="516"/>
        </w:tabs>
        <w:ind w:left="515" w:firstLine="0"/>
        <w:rPr>
          <w:b/>
          <w:sz w:val="16"/>
        </w:rPr>
      </w:pPr>
    </w:p>
    <w:p w:rsidR="00272EDB" w:rsidRDefault="00272EDB">
      <w:pPr>
        <w:pStyle w:val="a3"/>
        <w:spacing w:before="6"/>
        <w:rPr>
          <w:b/>
          <w:sz w:val="20"/>
        </w:rPr>
      </w:pPr>
    </w:p>
    <w:p w:rsidR="00272EDB" w:rsidRDefault="00432D13">
      <w:pPr>
        <w:pStyle w:val="a4"/>
        <w:numPr>
          <w:ilvl w:val="0"/>
          <w:numId w:val="3"/>
        </w:numPr>
        <w:tabs>
          <w:tab w:val="left" w:pos="516"/>
        </w:tabs>
        <w:ind w:left="515" w:hanging="121"/>
        <w:rPr>
          <w:b/>
          <w:sz w:val="16"/>
        </w:rPr>
      </w:pPr>
      <w:r>
        <w:rPr>
          <w:b/>
          <w:sz w:val="16"/>
        </w:rPr>
        <w:t>КОМПЛЕКТНОСТЬ</w:t>
      </w:r>
    </w:p>
    <w:tbl>
      <w:tblPr>
        <w:tblStyle w:val="TableNormal1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2268"/>
      </w:tblGrid>
      <w:tr w:rsidR="00272EDB">
        <w:trPr>
          <w:trHeight w:val="184"/>
        </w:trPr>
        <w:tc>
          <w:tcPr>
            <w:tcW w:w="4537" w:type="dxa"/>
          </w:tcPr>
          <w:p w:rsidR="00272EDB" w:rsidRDefault="00432D13">
            <w:pPr>
              <w:pStyle w:val="TableParagraph"/>
              <w:ind w:left="1697" w:right="1718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Наименование</w:t>
            </w:r>
            <w:proofErr w:type="spellEnd"/>
          </w:p>
        </w:tc>
        <w:tc>
          <w:tcPr>
            <w:tcW w:w="2268" w:type="dxa"/>
          </w:tcPr>
          <w:p w:rsidR="00272EDB" w:rsidRDefault="00432D13">
            <w:pPr>
              <w:pStyle w:val="TableParagraph"/>
              <w:ind w:left="669" w:right="69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Количество</w:t>
            </w:r>
            <w:proofErr w:type="spellEnd"/>
          </w:p>
        </w:tc>
      </w:tr>
      <w:tr w:rsidR="00272EDB">
        <w:trPr>
          <w:trHeight w:val="184"/>
        </w:trPr>
        <w:tc>
          <w:tcPr>
            <w:tcW w:w="4537" w:type="dxa"/>
          </w:tcPr>
          <w:p w:rsidR="00272EDB" w:rsidRPr="00794664" w:rsidRDefault="00432D13">
            <w:pPr>
              <w:pStyle w:val="TableParagraph"/>
              <w:spacing w:line="165" w:lineRule="exact"/>
              <w:rPr>
                <w:sz w:val="16"/>
                <w:lang w:val="ru-RU"/>
              </w:rPr>
            </w:pPr>
            <w:proofErr w:type="spellStart"/>
            <w:r w:rsidRPr="00794664">
              <w:rPr>
                <w:sz w:val="16"/>
                <w:lang w:val="ru-RU"/>
              </w:rPr>
              <w:t>Механизмисполнительныйэлектрическийпрямоходный</w:t>
            </w:r>
            <w:proofErr w:type="gramStart"/>
            <w:r w:rsidRPr="00794664">
              <w:rPr>
                <w:sz w:val="16"/>
                <w:lang w:val="ru-RU"/>
              </w:rPr>
              <w:t>,ш</w:t>
            </w:r>
            <w:proofErr w:type="gramEnd"/>
            <w:r w:rsidRPr="00794664">
              <w:rPr>
                <w:sz w:val="16"/>
                <w:lang w:val="ru-RU"/>
              </w:rPr>
              <w:t>т</w:t>
            </w:r>
            <w:proofErr w:type="spellEnd"/>
            <w:r w:rsidRPr="00794664">
              <w:rPr>
                <w:sz w:val="16"/>
                <w:lang w:val="ru-RU"/>
              </w:rPr>
              <w:t>.</w:t>
            </w:r>
          </w:p>
        </w:tc>
        <w:tc>
          <w:tcPr>
            <w:tcW w:w="2268" w:type="dxa"/>
          </w:tcPr>
          <w:p w:rsidR="00272EDB" w:rsidRDefault="00432D13">
            <w:pPr>
              <w:pStyle w:val="TableParagraph"/>
              <w:spacing w:line="165" w:lineRule="exact"/>
              <w:ind w:left="0" w:righ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272EDB">
        <w:trPr>
          <w:trHeight w:val="184"/>
        </w:trPr>
        <w:tc>
          <w:tcPr>
            <w:tcW w:w="4537" w:type="dxa"/>
          </w:tcPr>
          <w:p w:rsidR="00272EDB" w:rsidRDefault="00432D13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Паспорт</w:t>
            </w:r>
            <w:proofErr w:type="gramStart"/>
            <w:r>
              <w:rPr>
                <w:sz w:val="16"/>
              </w:rPr>
              <w:t>,экз</w:t>
            </w:r>
            <w:proofErr w:type="spellEnd"/>
            <w:proofErr w:type="gramEnd"/>
            <w:r>
              <w:rPr>
                <w:sz w:val="16"/>
              </w:rPr>
              <w:t>.</w:t>
            </w:r>
          </w:p>
        </w:tc>
        <w:tc>
          <w:tcPr>
            <w:tcW w:w="2268" w:type="dxa"/>
          </w:tcPr>
          <w:p w:rsidR="00272EDB" w:rsidRDefault="00432D13">
            <w:pPr>
              <w:pStyle w:val="TableParagraph"/>
              <w:ind w:left="0" w:right="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432D13" w:rsidRDefault="00432D13"/>
    <w:sectPr w:rsidR="00432D13" w:rsidSect="001630D7">
      <w:type w:val="continuous"/>
      <w:pgSz w:w="16850" w:h="11910" w:orient="landscape"/>
      <w:pgMar w:top="580" w:right="580" w:bottom="280" w:left="740" w:header="720" w:footer="720" w:gutter="0"/>
      <w:cols w:num="2" w:space="720" w:equalWidth="0">
        <w:col w:w="7253" w:space="956"/>
        <w:col w:w="73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D5E1D"/>
    <w:multiLevelType w:val="multilevel"/>
    <w:tmpl w:val="EB94524E"/>
    <w:lvl w:ilvl="0">
      <w:start w:val="1"/>
      <w:numFmt w:val="decimal"/>
      <w:lvlText w:val="%1"/>
      <w:lvlJc w:val="left"/>
      <w:pPr>
        <w:ind w:left="518" w:hanging="12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</w:rPr>
    </w:lvl>
    <w:lvl w:ilvl="1">
      <w:start w:val="1"/>
      <w:numFmt w:val="decimal"/>
      <w:lvlText w:val="%1.%2"/>
      <w:lvlJc w:val="left"/>
      <w:pPr>
        <w:ind w:left="11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</w:rPr>
    </w:lvl>
    <w:lvl w:ilvl="2">
      <w:numFmt w:val="bullet"/>
      <w:lvlText w:val="•"/>
      <w:lvlJc w:val="left"/>
      <w:pPr>
        <w:ind w:left="1274" w:hanging="330"/>
      </w:pPr>
      <w:rPr>
        <w:rFonts w:hint="default"/>
      </w:rPr>
    </w:lvl>
    <w:lvl w:ilvl="3">
      <w:numFmt w:val="bullet"/>
      <w:lvlText w:val="•"/>
      <w:lvlJc w:val="left"/>
      <w:pPr>
        <w:ind w:left="2029" w:hanging="330"/>
      </w:pPr>
      <w:rPr>
        <w:rFonts w:hint="default"/>
      </w:rPr>
    </w:lvl>
    <w:lvl w:ilvl="4">
      <w:numFmt w:val="bullet"/>
      <w:lvlText w:val="•"/>
      <w:lvlJc w:val="left"/>
      <w:pPr>
        <w:ind w:left="2783" w:hanging="330"/>
      </w:pPr>
      <w:rPr>
        <w:rFonts w:hint="default"/>
      </w:rPr>
    </w:lvl>
    <w:lvl w:ilvl="5">
      <w:numFmt w:val="bullet"/>
      <w:lvlText w:val="•"/>
      <w:lvlJc w:val="left"/>
      <w:pPr>
        <w:ind w:left="3538" w:hanging="330"/>
      </w:pPr>
      <w:rPr>
        <w:rFonts w:hint="default"/>
      </w:rPr>
    </w:lvl>
    <w:lvl w:ilvl="6">
      <w:numFmt w:val="bullet"/>
      <w:lvlText w:val="•"/>
      <w:lvlJc w:val="left"/>
      <w:pPr>
        <w:ind w:left="4293" w:hanging="330"/>
      </w:pPr>
      <w:rPr>
        <w:rFonts w:hint="default"/>
      </w:rPr>
    </w:lvl>
    <w:lvl w:ilvl="7">
      <w:numFmt w:val="bullet"/>
      <w:lvlText w:val="•"/>
      <w:lvlJc w:val="left"/>
      <w:pPr>
        <w:ind w:left="5047" w:hanging="330"/>
      </w:pPr>
      <w:rPr>
        <w:rFonts w:hint="default"/>
      </w:rPr>
    </w:lvl>
    <w:lvl w:ilvl="8">
      <w:numFmt w:val="bullet"/>
      <w:lvlText w:val="•"/>
      <w:lvlJc w:val="left"/>
      <w:pPr>
        <w:ind w:left="5802" w:hanging="330"/>
      </w:pPr>
      <w:rPr>
        <w:rFonts w:hint="default"/>
      </w:rPr>
    </w:lvl>
  </w:abstractNum>
  <w:abstractNum w:abstractNumId="1">
    <w:nsid w:val="2EAC44A5"/>
    <w:multiLevelType w:val="hybridMultilevel"/>
    <w:tmpl w:val="4D20468E"/>
    <w:lvl w:ilvl="0" w:tplc="4B6280BA">
      <w:numFmt w:val="bullet"/>
      <w:lvlText w:val="-"/>
      <w:lvlJc w:val="left"/>
      <w:pPr>
        <w:ind w:left="205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1" w:tplc="CB749C9A">
      <w:numFmt w:val="bullet"/>
      <w:lvlText w:val="•"/>
      <w:lvlJc w:val="left"/>
      <w:pPr>
        <w:ind w:left="905" w:hanging="94"/>
      </w:pPr>
      <w:rPr>
        <w:rFonts w:hint="default"/>
      </w:rPr>
    </w:lvl>
    <w:lvl w:ilvl="2" w:tplc="3D122EB2">
      <w:numFmt w:val="bullet"/>
      <w:lvlText w:val="•"/>
      <w:lvlJc w:val="left"/>
      <w:pPr>
        <w:ind w:left="1610" w:hanging="94"/>
      </w:pPr>
      <w:rPr>
        <w:rFonts w:hint="default"/>
      </w:rPr>
    </w:lvl>
    <w:lvl w:ilvl="3" w:tplc="B09AB4CA">
      <w:numFmt w:val="bullet"/>
      <w:lvlText w:val="•"/>
      <w:lvlJc w:val="left"/>
      <w:pPr>
        <w:ind w:left="2315" w:hanging="94"/>
      </w:pPr>
      <w:rPr>
        <w:rFonts w:hint="default"/>
      </w:rPr>
    </w:lvl>
    <w:lvl w:ilvl="4" w:tplc="2982E992">
      <w:numFmt w:val="bullet"/>
      <w:lvlText w:val="•"/>
      <w:lvlJc w:val="left"/>
      <w:pPr>
        <w:ind w:left="3021" w:hanging="94"/>
      </w:pPr>
      <w:rPr>
        <w:rFonts w:hint="default"/>
      </w:rPr>
    </w:lvl>
    <w:lvl w:ilvl="5" w:tplc="46F6CEF0">
      <w:numFmt w:val="bullet"/>
      <w:lvlText w:val="•"/>
      <w:lvlJc w:val="left"/>
      <w:pPr>
        <w:ind w:left="3726" w:hanging="94"/>
      </w:pPr>
      <w:rPr>
        <w:rFonts w:hint="default"/>
      </w:rPr>
    </w:lvl>
    <w:lvl w:ilvl="6" w:tplc="65DC260E">
      <w:numFmt w:val="bullet"/>
      <w:lvlText w:val="•"/>
      <w:lvlJc w:val="left"/>
      <w:pPr>
        <w:ind w:left="4431" w:hanging="94"/>
      </w:pPr>
      <w:rPr>
        <w:rFonts w:hint="default"/>
      </w:rPr>
    </w:lvl>
    <w:lvl w:ilvl="7" w:tplc="30E89DC4">
      <w:numFmt w:val="bullet"/>
      <w:lvlText w:val="•"/>
      <w:lvlJc w:val="left"/>
      <w:pPr>
        <w:ind w:left="5136" w:hanging="94"/>
      </w:pPr>
      <w:rPr>
        <w:rFonts w:hint="default"/>
      </w:rPr>
    </w:lvl>
    <w:lvl w:ilvl="8" w:tplc="E4DC5A96">
      <w:numFmt w:val="bullet"/>
      <w:lvlText w:val="•"/>
      <w:lvlJc w:val="left"/>
      <w:pPr>
        <w:ind w:left="5841" w:hanging="94"/>
      </w:pPr>
      <w:rPr>
        <w:rFonts w:hint="default"/>
      </w:rPr>
    </w:lvl>
  </w:abstractNum>
  <w:abstractNum w:abstractNumId="2">
    <w:nsid w:val="4C1348E5"/>
    <w:multiLevelType w:val="hybridMultilevel"/>
    <w:tmpl w:val="9FEE1DB4"/>
    <w:lvl w:ilvl="0" w:tplc="CB808188">
      <w:numFmt w:val="bullet"/>
      <w:lvlText w:val="-"/>
      <w:lvlJc w:val="left"/>
      <w:pPr>
        <w:ind w:left="3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1" w:tplc="C3621884">
      <w:numFmt w:val="bullet"/>
      <w:lvlText w:val="•"/>
      <w:lvlJc w:val="left"/>
      <w:pPr>
        <w:ind w:left="668" w:hanging="284"/>
      </w:pPr>
      <w:rPr>
        <w:rFonts w:hint="default"/>
      </w:rPr>
    </w:lvl>
    <w:lvl w:ilvl="2" w:tplc="DE3A0504">
      <w:numFmt w:val="bullet"/>
      <w:lvlText w:val="•"/>
      <w:lvlJc w:val="left"/>
      <w:pPr>
        <w:ind w:left="997" w:hanging="284"/>
      </w:pPr>
      <w:rPr>
        <w:rFonts w:hint="default"/>
      </w:rPr>
    </w:lvl>
    <w:lvl w:ilvl="3" w:tplc="B1BCF8EC">
      <w:numFmt w:val="bullet"/>
      <w:lvlText w:val="•"/>
      <w:lvlJc w:val="left"/>
      <w:pPr>
        <w:ind w:left="1325" w:hanging="284"/>
      </w:pPr>
      <w:rPr>
        <w:rFonts w:hint="default"/>
      </w:rPr>
    </w:lvl>
    <w:lvl w:ilvl="4" w:tplc="1E8AE956">
      <w:numFmt w:val="bullet"/>
      <w:lvlText w:val="•"/>
      <w:lvlJc w:val="left"/>
      <w:pPr>
        <w:ind w:left="1654" w:hanging="284"/>
      </w:pPr>
      <w:rPr>
        <w:rFonts w:hint="default"/>
      </w:rPr>
    </w:lvl>
    <w:lvl w:ilvl="5" w:tplc="1C509D6C">
      <w:numFmt w:val="bullet"/>
      <w:lvlText w:val="•"/>
      <w:lvlJc w:val="left"/>
      <w:pPr>
        <w:ind w:left="1983" w:hanging="284"/>
      </w:pPr>
      <w:rPr>
        <w:rFonts w:hint="default"/>
      </w:rPr>
    </w:lvl>
    <w:lvl w:ilvl="6" w:tplc="C02026B4">
      <w:numFmt w:val="bullet"/>
      <w:lvlText w:val="•"/>
      <w:lvlJc w:val="left"/>
      <w:pPr>
        <w:ind w:left="2311" w:hanging="284"/>
      </w:pPr>
      <w:rPr>
        <w:rFonts w:hint="default"/>
      </w:rPr>
    </w:lvl>
    <w:lvl w:ilvl="7" w:tplc="257C86D8">
      <w:numFmt w:val="bullet"/>
      <w:lvlText w:val="•"/>
      <w:lvlJc w:val="left"/>
      <w:pPr>
        <w:ind w:left="2640" w:hanging="284"/>
      </w:pPr>
      <w:rPr>
        <w:rFonts w:hint="default"/>
      </w:rPr>
    </w:lvl>
    <w:lvl w:ilvl="8" w:tplc="8A7C4D56">
      <w:numFmt w:val="bullet"/>
      <w:lvlText w:val="•"/>
      <w:lvlJc w:val="left"/>
      <w:pPr>
        <w:ind w:left="2968" w:hanging="284"/>
      </w:pPr>
      <w:rPr>
        <w:rFonts w:hint="default"/>
      </w:rPr>
    </w:lvl>
  </w:abstractNum>
  <w:abstractNum w:abstractNumId="3">
    <w:nsid w:val="4F4969F3"/>
    <w:multiLevelType w:val="hybridMultilevel"/>
    <w:tmpl w:val="C38413A8"/>
    <w:lvl w:ilvl="0" w:tplc="6386A2EA">
      <w:numFmt w:val="bullet"/>
      <w:lvlText w:val="-"/>
      <w:lvlJc w:val="left"/>
      <w:pPr>
        <w:ind w:left="1386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1" w:tplc="56461748">
      <w:numFmt w:val="bullet"/>
      <w:lvlText w:val="•"/>
      <w:lvlJc w:val="left"/>
      <w:pPr>
        <w:ind w:left="2100" w:hanging="94"/>
      </w:pPr>
      <w:rPr>
        <w:rFonts w:hint="default"/>
      </w:rPr>
    </w:lvl>
    <w:lvl w:ilvl="2" w:tplc="9DA67E24">
      <w:numFmt w:val="bullet"/>
      <w:lvlText w:val="•"/>
      <w:lvlJc w:val="left"/>
      <w:pPr>
        <w:ind w:left="2821" w:hanging="94"/>
      </w:pPr>
      <w:rPr>
        <w:rFonts w:hint="default"/>
      </w:rPr>
    </w:lvl>
    <w:lvl w:ilvl="3" w:tplc="BF0A622A">
      <w:numFmt w:val="bullet"/>
      <w:lvlText w:val="•"/>
      <w:lvlJc w:val="left"/>
      <w:pPr>
        <w:ind w:left="3541" w:hanging="94"/>
      </w:pPr>
      <w:rPr>
        <w:rFonts w:hint="default"/>
      </w:rPr>
    </w:lvl>
    <w:lvl w:ilvl="4" w:tplc="5CD024C4">
      <w:numFmt w:val="bullet"/>
      <w:lvlText w:val="•"/>
      <w:lvlJc w:val="left"/>
      <w:pPr>
        <w:ind w:left="4262" w:hanging="94"/>
      </w:pPr>
      <w:rPr>
        <w:rFonts w:hint="default"/>
      </w:rPr>
    </w:lvl>
    <w:lvl w:ilvl="5" w:tplc="F724ABB8">
      <w:numFmt w:val="bullet"/>
      <w:lvlText w:val="•"/>
      <w:lvlJc w:val="left"/>
      <w:pPr>
        <w:ind w:left="4983" w:hanging="94"/>
      </w:pPr>
      <w:rPr>
        <w:rFonts w:hint="default"/>
      </w:rPr>
    </w:lvl>
    <w:lvl w:ilvl="6" w:tplc="3C1EC7BE">
      <w:numFmt w:val="bullet"/>
      <w:lvlText w:val="•"/>
      <w:lvlJc w:val="left"/>
      <w:pPr>
        <w:ind w:left="5703" w:hanging="94"/>
      </w:pPr>
      <w:rPr>
        <w:rFonts w:hint="default"/>
      </w:rPr>
    </w:lvl>
    <w:lvl w:ilvl="7" w:tplc="52304DDE">
      <w:numFmt w:val="bullet"/>
      <w:lvlText w:val="•"/>
      <w:lvlJc w:val="left"/>
      <w:pPr>
        <w:ind w:left="6424" w:hanging="94"/>
      </w:pPr>
      <w:rPr>
        <w:rFonts w:hint="default"/>
      </w:rPr>
    </w:lvl>
    <w:lvl w:ilvl="8" w:tplc="8B409912">
      <w:numFmt w:val="bullet"/>
      <w:lvlText w:val="•"/>
      <w:lvlJc w:val="left"/>
      <w:pPr>
        <w:ind w:left="7145" w:hanging="94"/>
      </w:pPr>
      <w:rPr>
        <w:rFonts w:hint="default"/>
      </w:rPr>
    </w:lvl>
  </w:abstractNum>
  <w:abstractNum w:abstractNumId="4">
    <w:nsid w:val="70B1124B"/>
    <w:multiLevelType w:val="hybridMultilevel"/>
    <w:tmpl w:val="F72263E2"/>
    <w:lvl w:ilvl="0" w:tplc="3A60C090">
      <w:numFmt w:val="bullet"/>
      <w:lvlText w:val="-"/>
      <w:lvlJc w:val="left"/>
      <w:pPr>
        <w:ind w:left="146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1" w:tplc="02AA987A">
      <w:numFmt w:val="bullet"/>
      <w:lvlText w:val="•"/>
      <w:lvlJc w:val="left"/>
      <w:pPr>
        <w:ind w:left="1676" w:hanging="94"/>
      </w:pPr>
      <w:rPr>
        <w:rFonts w:hint="default"/>
      </w:rPr>
    </w:lvl>
    <w:lvl w:ilvl="2" w:tplc="F3582810">
      <w:numFmt w:val="bullet"/>
      <w:lvlText w:val="•"/>
      <w:lvlJc w:val="left"/>
      <w:pPr>
        <w:ind w:left="1893" w:hanging="94"/>
      </w:pPr>
      <w:rPr>
        <w:rFonts w:hint="default"/>
      </w:rPr>
    </w:lvl>
    <w:lvl w:ilvl="3" w:tplc="76B6C618">
      <w:numFmt w:val="bullet"/>
      <w:lvlText w:val="•"/>
      <w:lvlJc w:val="left"/>
      <w:pPr>
        <w:ind w:left="2109" w:hanging="94"/>
      </w:pPr>
      <w:rPr>
        <w:rFonts w:hint="default"/>
      </w:rPr>
    </w:lvl>
    <w:lvl w:ilvl="4" w:tplc="36A0F116">
      <w:numFmt w:val="bullet"/>
      <w:lvlText w:val="•"/>
      <w:lvlJc w:val="left"/>
      <w:pPr>
        <w:ind w:left="2326" w:hanging="94"/>
      </w:pPr>
      <w:rPr>
        <w:rFonts w:hint="default"/>
      </w:rPr>
    </w:lvl>
    <w:lvl w:ilvl="5" w:tplc="626090D0">
      <w:numFmt w:val="bullet"/>
      <w:lvlText w:val="•"/>
      <w:lvlJc w:val="left"/>
      <w:pPr>
        <w:ind w:left="2543" w:hanging="94"/>
      </w:pPr>
      <w:rPr>
        <w:rFonts w:hint="default"/>
      </w:rPr>
    </w:lvl>
    <w:lvl w:ilvl="6" w:tplc="1C764CDA">
      <w:numFmt w:val="bullet"/>
      <w:lvlText w:val="•"/>
      <w:lvlJc w:val="left"/>
      <w:pPr>
        <w:ind w:left="2759" w:hanging="94"/>
      </w:pPr>
      <w:rPr>
        <w:rFonts w:hint="default"/>
      </w:rPr>
    </w:lvl>
    <w:lvl w:ilvl="7" w:tplc="CCAC7E16">
      <w:numFmt w:val="bullet"/>
      <w:lvlText w:val="•"/>
      <w:lvlJc w:val="left"/>
      <w:pPr>
        <w:ind w:left="2976" w:hanging="94"/>
      </w:pPr>
      <w:rPr>
        <w:rFonts w:hint="default"/>
      </w:rPr>
    </w:lvl>
    <w:lvl w:ilvl="8" w:tplc="9BDE4446">
      <w:numFmt w:val="bullet"/>
      <w:lvlText w:val="•"/>
      <w:lvlJc w:val="left"/>
      <w:pPr>
        <w:ind w:left="3192" w:hanging="94"/>
      </w:pPr>
      <w:rPr>
        <w:rFonts w:hint="default"/>
      </w:rPr>
    </w:lvl>
  </w:abstractNum>
  <w:abstractNum w:abstractNumId="5">
    <w:nsid w:val="757559A1"/>
    <w:multiLevelType w:val="multilevel"/>
    <w:tmpl w:val="757559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EC698F"/>
    <w:multiLevelType w:val="multilevel"/>
    <w:tmpl w:val="FC4A696C"/>
    <w:lvl w:ilvl="0">
      <w:start w:val="4"/>
      <w:numFmt w:val="decimal"/>
      <w:lvlText w:val="%1"/>
      <w:lvlJc w:val="left"/>
      <w:pPr>
        <w:ind w:left="1792" w:hanging="1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6"/>
        <w:szCs w:val="16"/>
      </w:rPr>
    </w:lvl>
    <w:lvl w:ilvl="1">
      <w:start w:val="1"/>
      <w:numFmt w:val="decimal"/>
      <w:lvlText w:val="%1.%2"/>
      <w:lvlJc w:val="left"/>
      <w:pPr>
        <w:ind w:left="1911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</w:rPr>
    </w:lvl>
    <w:lvl w:ilvl="2">
      <w:numFmt w:val="bullet"/>
      <w:lvlText w:val="•"/>
      <w:lvlJc w:val="left"/>
      <w:pPr>
        <w:ind w:left="1800" w:hanging="242"/>
      </w:pPr>
      <w:rPr>
        <w:rFonts w:hint="default"/>
      </w:rPr>
    </w:lvl>
    <w:lvl w:ilvl="3">
      <w:numFmt w:val="bullet"/>
      <w:lvlText w:val="•"/>
      <w:lvlJc w:val="left"/>
      <w:pPr>
        <w:ind w:left="1920" w:hanging="242"/>
      </w:pPr>
      <w:rPr>
        <w:rFonts w:hint="default"/>
      </w:rPr>
    </w:lvl>
    <w:lvl w:ilvl="4">
      <w:numFmt w:val="bullet"/>
      <w:lvlText w:val="•"/>
      <w:lvlJc w:val="left"/>
      <w:pPr>
        <w:ind w:left="1691" w:hanging="242"/>
      </w:pPr>
      <w:rPr>
        <w:rFonts w:hint="default"/>
      </w:rPr>
    </w:lvl>
    <w:lvl w:ilvl="5">
      <w:numFmt w:val="bullet"/>
      <w:lvlText w:val="•"/>
      <w:lvlJc w:val="left"/>
      <w:pPr>
        <w:ind w:left="1462" w:hanging="242"/>
      </w:pPr>
      <w:rPr>
        <w:rFonts w:hint="default"/>
      </w:rPr>
    </w:lvl>
    <w:lvl w:ilvl="6">
      <w:numFmt w:val="bullet"/>
      <w:lvlText w:val="•"/>
      <w:lvlJc w:val="left"/>
      <w:pPr>
        <w:ind w:left="1233" w:hanging="242"/>
      </w:pPr>
      <w:rPr>
        <w:rFonts w:hint="default"/>
      </w:rPr>
    </w:lvl>
    <w:lvl w:ilvl="7">
      <w:numFmt w:val="bullet"/>
      <w:lvlText w:val="•"/>
      <w:lvlJc w:val="left"/>
      <w:pPr>
        <w:ind w:left="1004" w:hanging="242"/>
      </w:pPr>
      <w:rPr>
        <w:rFonts w:hint="default"/>
      </w:rPr>
    </w:lvl>
    <w:lvl w:ilvl="8">
      <w:numFmt w:val="bullet"/>
      <w:lvlText w:val="•"/>
      <w:lvlJc w:val="left"/>
      <w:pPr>
        <w:ind w:left="775" w:hanging="242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2EDB"/>
    <w:rsid w:val="001630D7"/>
    <w:rsid w:val="001B05EC"/>
    <w:rsid w:val="00272EDB"/>
    <w:rsid w:val="003F2CB2"/>
    <w:rsid w:val="00432D13"/>
    <w:rsid w:val="00516D0F"/>
    <w:rsid w:val="005E5958"/>
    <w:rsid w:val="006111D5"/>
    <w:rsid w:val="0063676C"/>
    <w:rsid w:val="0065639B"/>
    <w:rsid w:val="006D62D8"/>
    <w:rsid w:val="0078609A"/>
    <w:rsid w:val="00794664"/>
    <w:rsid w:val="00823D04"/>
    <w:rsid w:val="00825C0D"/>
    <w:rsid w:val="00855BA7"/>
    <w:rsid w:val="0087536E"/>
    <w:rsid w:val="008E5321"/>
    <w:rsid w:val="00B87316"/>
    <w:rsid w:val="00DC3DB4"/>
    <w:rsid w:val="00F7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0D7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1630D7"/>
    <w:pPr>
      <w:spacing w:line="183" w:lineRule="exact"/>
      <w:ind w:left="515" w:hanging="123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630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30D7"/>
    <w:rPr>
      <w:sz w:val="16"/>
      <w:szCs w:val="16"/>
    </w:rPr>
  </w:style>
  <w:style w:type="paragraph" w:styleId="a4">
    <w:name w:val="List Paragraph"/>
    <w:basedOn w:val="a"/>
    <w:uiPriority w:val="1"/>
    <w:qFormat/>
    <w:rsid w:val="001630D7"/>
    <w:pPr>
      <w:ind w:left="112" w:firstLine="283"/>
    </w:pPr>
  </w:style>
  <w:style w:type="paragraph" w:customStyle="1" w:styleId="TableParagraph">
    <w:name w:val="Table Paragraph"/>
    <w:basedOn w:val="a"/>
    <w:uiPriority w:val="1"/>
    <w:qFormat/>
    <w:rsid w:val="001630D7"/>
    <w:pPr>
      <w:spacing w:line="164" w:lineRule="exact"/>
      <w:ind w:left="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Дадака</dc:creator>
  <cp:lastModifiedBy>SAM</cp:lastModifiedBy>
  <cp:revision>2</cp:revision>
  <dcterms:created xsi:type="dcterms:W3CDTF">2023-03-02T11:48:00Z</dcterms:created>
  <dcterms:modified xsi:type="dcterms:W3CDTF">2023-03-02T11:48:00Z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2021-07-02T00:00:00Z</vt:filetime>
  </property>
</Properties>
</file>